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D4B679" w14:textId="77777777" w:rsidR="00DA465D" w:rsidRPr="00DA465D" w:rsidRDefault="00DA465D" w:rsidP="00DA465D">
      <w:pPr>
        <w:rPr>
          <w:rFonts w:cs="B Titr"/>
          <w:b/>
          <w:bCs/>
          <w:sz w:val="22"/>
          <w:szCs w:val="24"/>
          <w:lang w:bidi="fa-IR"/>
        </w:rPr>
      </w:pPr>
      <w:r>
        <w:rPr>
          <w:noProof/>
        </w:rPr>
        <w:drawing>
          <wp:anchor distT="0" distB="0" distL="114300" distR="114300" simplePos="0" relativeHeight="251745280" behindDoc="0" locked="0" layoutInCell="1" allowOverlap="1" wp14:anchorId="4F83F859" wp14:editId="14DB4A92">
            <wp:simplePos x="0" y="0"/>
            <wp:positionH relativeFrom="column">
              <wp:posOffset>266499</wp:posOffset>
            </wp:positionH>
            <wp:positionV relativeFrom="page">
              <wp:posOffset>2743200</wp:posOffset>
            </wp:positionV>
            <wp:extent cx="5543550" cy="4695825"/>
            <wp:effectExtent l="0" t="0" r="0" b="9525"/>
            <wp:wrapSquare wrapText="bothSides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24550">
        <w:rPr>
          <w:rFonts w:cs="B Titr"/>
          <w:b/>
          <w:bCs/>
          <w:sz w:val="22"/>
          <w:szCs w:val="24"/>
          <w:rtl/>
          <w:lang w:bidi="fa-IR"/>
        </w:rPr>
        <w:br w:type="page"/>
      </w:r>
    </w:p>
    <w:p w14:paraId="0F690100" w14:textId="77777777" w:rsidR="00067E86" w:rsidRDefault="00067E86" w:rsidP="00C878CF">
      <w:pPr>
        <w:jc w:val="center"/>
        <w:rPr>
          <w:b/>
          <w:bCs/>
          <w:sz w:val="40"/>
          <w:szCs w:val="40"/>
          <w:rtl/>
          <w:lang w:bidi="fa-IR"/>
        </w:rPr>
        <w:sectPr w:rsidR="00067E86" w:rsidSect="00067E86">
          <w:headerReference w:type="default" r:id="rId9"/>
          <w:footerReference w:type="default" r:id="rId10"/>
          <w:footnotePr>
            <w:numRestart w:val="eachPage"/>
          </w:footnotePr>
          <w:pgSz w:w="11907" w:h="16840" w:code="9"/>
          <w:pgMar w:top="1701" w:right="1701" w:bottom="1418" w:left="1134" w:header="709" w:footer="709" w:gutter="0"/>
          <w:pgNumType w:fmt="arabicAlpha" w:start="1"/>
          <w:cols w:space="708"/>
          <w:docGrid w:linePitch="360"/>
        </w:sectPr>
      </w:pPr>
    </w:p>
    <w:p w14:paraId="2D8E803D" w14:textId="77777777" w:rsidR="00B275E1" w:rsidRDefault="00B275E1" w:rsidP="004D373A">
      <w:pPr>
        <w:jc w:val="center"/>
        <w:rPr>
          <w:rFonts w:cs="B Titr"/>
          <w:b/>
          <w:bCs/>
          <w:sz w:val="22"/>
          <w:szCs w:val="24"/>
          <w:rtl/>
          <w:lang w:bidi="fa-IR"/>
        </w:rPr>
      </w:pPr>
    </w:p>
    <w:p w14:paraId="4EDA6978" w14:textId="6034776F" w:rsidR="004D373A" w:rsidRPr="00307EAB" w:rsidRDefault="00494E3C" w:rsidP="004D373A">
      <w:pPr>
        <w:jc w:val="center"/>
        <w:rPr>
          <w:rFonts w:cs="B Titr"/>
          <w:b/>
          <w:bCs/>
          <w:sz w:val="56"/>
          <w:szCs w:val="72"/>
          <w:rtl/>
          <w:lang w:bidi="fa-IR"/>
        </w:rPr>
      </w:pPr>
      <w:r w:rsidRPr="00307EAB">
        <w:rPr>
          <w:rFonts w:cs="B Titr" w:hint="cs"/>
          <w:b/>
          <w:bCs/>
          <w:sz w:val="56"/>
          <w:szCs w:val="72"/>
          <w:rtl/>
          <w:lang w:bidi="fa-IR"/>
        </w:rPr>
        <w:t xml:space="preserve">مقایسه اثر </w:t>
      </w:r>
      <w:r w:rsidRPr="00307EAB">
        <w:rPr>
          <w:rFonts w:cs="B Titr"/>
          <w:b/>
          <w:bCs/>
          <w:sz w:val="56"/>
          <w:szCs w:val="72"/>
          <w:lang w:bidi="fa-IR"/>
        </w:rPr>
        <w:t>P-Delta</w:t>
      </w:r>
      <w:r w:rsidRPr="00307EAB">
        <w:rPr>
          <w:rFonts w:cs="B Titr" w:hint="cs"/>
          <w:b/>
          <w:bCs/>
          <w:sz w:val="56"/>
          <w:szCs w:val="72"/>
          <w:rtl/>
          <w:lang w:bidi="fa-IR"/>
        </w:rPr>
        <w:t xml:space="preserve"> در ستون</w:t>
      </w:r>
      <w:r w:rsidRPr="00307EAB">
        <w:rPr>
          <w:rFonts w:cs="B Titr"/>
          <w:b/>
          <w:bCs/>
          <w:sz w:val="56"/>
          <w:szCs w:val="72"/>
          <w:rtl/>
          <w:lang w:bidi="fa-IR"/>
        </w:rPr>
        <w:softHyphen/>
      </w:r>
      <w:r w:rsidRPr="00307EAB">
        <w:rPr>
          <w:rFonts w:cs="B Titr" w:hint="cs"/>
          <w:b/>
          <w:bCs/>
          <w:sz w:val="56"/>
          <w:szCs w:val="72"/>
          <w:rtl/>
          <w:lang w:bidi="fa-IR"/>
        </w:rPr>
        <w:t>های لاغر با استفاده از آئین</w:t>
      </w:r>
      <w:r w:rsidRPr="00307EAB">
        <w:rPr>
          <w:rFonts w:cs="B Titr"/>
          <w:b/>
          <w:bCs/>
          <w:sz w:val="56"/>
          <w:szCs w:val="72"/>
          <w:rtl/>
          <w:lang w:bidi="fa-IR"/>
        </w:rPr>
        <w:softHyphen/>
      </w:r>
      <w:r w:rsidRPr="00307EAB">
        <w:rPr>
          <w:rFonts w:cs="B Titr" w:hint="cs"/>
          <w:b/>
          <w:bCs/>
          <w:sz w:val="56"/>
          <w:szCs w:val="72"/>
          <w:rtl/>
          <w:lang w:bidi="fa-IR"/>
        </w:rPr>
        <w:t>نامه</w:t>
      </w:r>
      <w:r w:rsidRPr="00307EAB">
        <w:rPr>
          <w:rFonts w:cs="B Titr"/>
          <w:b/>
          <w:bCs/>
          <w:sz w:val="56"/>
          <w:szCs w:val="72"/>
          <w:rtl/>
          <w:lang w:bidi="fa-IR"/>
        </w:rPr>
        <w:softHyphen/>
      </w:r>
      <w:r w:rsidRPr="00307EAB">
        <w:rPr>
          <w:rFonts w:cs="B Titr" w:hint="cs"/>
          <w:b/>
          <w:bCs/>
          <w:sz w:val="56"/>
          <w:szCs w:val="72"/>
          <w:rtl/>
          <w:lang w:bidi="fa-IR"/>
        </w:rPr>
        <w:t xml:space="preserve">های </w:t>
      </w:r>
      <w:r w:rsidRPr="00307EAB">
        <w:rPr>
          <w:rFonts w:cs="B Titr"/>
          <w:b/>
          <w:bCs/>
          <w:sz w:val="56"/>
          <w:szCs w:val="72"/>
          <w:lang w:bidi="fa-IR"/>
        </w:rPr>
        <w:t>ACI</w:t>
      </w:r>
      <w:r w:rsidRPr="00307EAB">
        <w:rPr>
          <w:rFonts w:cs="B Titr" w:hint="cs"/>
          <w:b/>
          <w:bCs/>
          <w:sz w:val="56"/>
          <w:szCs w:val="72"/>
          <w:rtl/>
          <w:lang w:bidi="fa-IR"/>
        </w:rPr>
        <w:t xml:space="preserve"> و </w:t>
      </w:r>
      <w:r w:rsidRPr="00307EAB">
        <w:rPr>
          <w:rFonts w:cs="B Titr"/>
          <w:b/>
          <w:bCs/>
          <w:sz w:val="56"/>
          <w:szCs w:val="72"/>
          <w:lang w:bidi="fa-IR"/>
        </w:rPr>
        <w:t>CSA</w:t>
      </w:r>
    </w:p>
    <w:p w14:paraId="2C0CFB1C" w14:textId="77777777" w:rsidR="004D373A" w:rsidRDefault="004D373A" w:rsidP="004D373A">
      <w:pPr>
        <w:jc w:val="center"/>
        <w:rPr>
          <w:rFonts w:cs="B Titr"/>
          <w:b/>
          <w:bCs/>
          <w:sz w:val="22"/>
          <w:szCs w:val="24"/>
          <w:rtl/>
          <w:lang w:bidi="fa-IR"/>
        </w:rPr>
      </w:pPr>
    </w:p>
    <w:p w14:paraId="1140A999" w14:textId="77777777" w:rsidR="004D373A" w:rsidRDefault="004D373A" w:rsidP="004D373A">
      <w:pPr>
        <w:jc w:val="center"/>
        <w:rPr>
          <w:rFonts w:cs="B Titr"/>
          <w:b/>
          <w:bCs/>
          <w:sz w:val="22"/>
          <w:szCs w:val="24"/>
          <w:rtl/>
          <w:lang w:bidi="fa-IR"/>
        </w:rPr>
      </w:pPr>
    </w:p>
    <w:p w14:paraId="7832055A" w14:textId="77777777" w:rsidR="004D373A" w:rsidRDefault="004D373A" w:rsidP="004D373A">
      <w:pPr>
        <w:jc w:val="center"/>
        <w:rPr>
          <w:rFonts w:cs="B Titr"/>
          <w:b/>
          <w:bCs/>
          <w:sz w:val="22"/>
          <w:szCs w:val="24"/>
          <w:rtl/>
          <w:lang w:bidi="fa-IR"/>
        </w:rPr>
      </w:pPr>
    </w:p>
    <w:p w14:paraId="320457CA" w14:textId="77777777" w:rsidR="004D373A" w:rsidRDefault="004D373A" w:rsidP="004D373A">
      <w:pPr>
        <w:jc w:val="center"/>
        <w:rPr>
          <w:rFonts w:cs="B Titr"/>
          <w:b/>
          <w:bCs/>
          <w:sz w:val="22"/>
          <w:szCs w:val="24"/>
          <w:rtl/>
          <w:lang w:bidi="fa-IR"/>
        </w:rPr>
      </w:pPr>
    </w:p>
    <w:p w14:paraId="6BA8B13A" w14:textId="77777777" w:rsidR="004D373A" w:rsidRDefault="004D373A" w:rsidP="004D373A">
      <w:pPr>
        <w:jc w:val="center"/>
        <w:rPr>
          <w:rFonts w:cs="B Titr"/>
          <w:b/>
          <w:bCs/>
          <w:sz w:val="22"/>
          <w:szCs w:val="24"/>
          <w:rtl/>
          <w:lang w:bidi="fa-IR"/>
        </w:rPr>
      </w:pPr>
    </w:p>
    <w:p w14:paraId="41A3FDE6" w14:textId="34FFD791" w:rsidR="004D373A" w:rsidRDefault="004D373A" w:rsidP="004D373A">
      <w:pPr>
        <w:jc w:val="center"/>
        <w:rPr>
          <w:rFonts w:cs="B Titr"/>
          <w:b/>
          <w:bCs/>
          <w:sz w:val="22"/>
          <w:szCs w:val="24"/>
          <w:rtl/>
          <w:lang w:bidi="fa-IR"/>
        </w:rPr>
      </w:pPr>
    </w:p>
    <w:p w14:paraId="5FE02A61" w14:textId="35C6C599" w:rsidR="00494E3C" w:rsidRDefault="00494E3C" w:rsidP="00307EAB">
      <w:pPr>
        <w:ind w:firstLine="0"/>
        <w:rPr>
          <w:rFonts w:cs="B Titr"/>
          <w:b/>
          <w:bCs/>
          <w:sz w:val="22"/>
          <w:szCs w:val="24"/>
          <w:rtl/>
          <w:lang w:bidi="fa-IR"/>
        </w:rPr>
      </w:pPr>
    </w:p>
    <w:p w14:paraId="779D6268" w14:textId="3B76CA46" w:rsidR="0078301E" w:rsidRPr="00E9753B" w:rsidRDefault="009529F0" w:rsidP="00E9753B">
      <w:pPr>
        <w:jc w:val="center"/>
        <w:rPr>
          <w:b/>
          <w:bCs/>
          <w:sz w:val="28"/>
          <w:rtl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lastRenderedPageBreak/>
        <w:t>فهرست مطالب</w:t>
      </w:r>
    </w:p>
    <w:p w14:paraId="75E55C78" w14:textId="696055C3" w:rsidR="00F26F72" w:rsidRDefault="00E9753B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>
        <w:rPr>
          <w:rFonts w:cs="B Titr"/>
          <w:rtl/>
        </w:rPr>
        <w:fldChar w:fldCharType="begin"/>
      </w:r>
      <w:r>
        <w:rPr>
          <w:rFonts w:cs="B Titr"/>
          <w:rtl/>
        </w:rPr>
        <w:instrText xml:space="preserve"> </w:instrText>
      </w:r>
      <w:r>
        <w:rPr>
          <w:rFonts w:cs="B Titr"/>
        </w:rPr>
        <w:instrText>TOC</w:instrText>
      </w:r>
      <w:r>
        <w:rPr>
          <w:rFonts w:cs="B Titr"/>
          <w:rtl/>
        </w:rPr>
        <w:instrText xml:space="preserve"> \</w:instrText>
      </w:r>
      <w:r>
        <w:rPr>
          <w:rFonts w:cs="B Titr"/>
        </w:rPr>
        <w:instrText>h \z \t</w:instrText>
      </w:r>
      <w:r>
        <w:rPr>
          <w:rFonts w:cs="B Titr"/>
          <w:rtl/>
        </w:rPr>
        <w:instrText xml:space="preserve"> "فهرست مطالب,1" </w:instrText>
      </w:r>
      <w:r>
        <w:rPr>
          <w:rFonts w:cs="B Titr"/>
          <w:rtl/>
        </w:rPr>
        <w:fldChar w:fldCharType="separate"/>
      </w:r>
      <w:hyperlink w:anchor="_Toc113461342" w:history="1">
        <w:r w:rsidR="00F26F72" w:rsidRPr="00105386">
          <w:rPr>
            <w:rStyle w:val="Hyperlink"/>
            <w:rtl/>
          </w:rPr>
          <w:t>1- مقدمه</w:t>
        </w:r>
        <w:r w:rsidR="00F26F72">
          <w:rPr>
            <w:webHidden/>
          </w:rPr>
          <w:tab/>
        </w:r>
        <w:r w:rsidR="00F26F72">
          <w:rPr>
            <w:webHidden/>
          </w:rPr>
          <w:fldChar w:fldCharType="begin"/>
        </w:r>
        <w:r w:rsidR="00F26F72">
          <w:rPr>
            <w:webHidden/>
          </w:rPr>
          <w:instrText xml:space="preserve"> PAGEREF _Toc113461342 \h </w:instrText>
        </w:r>
        <w:r w:rsidR="00F26F72">
          <w:rPr>
            <w:webHidden/>
          </w:rPr>
        </w:r>
        <w:r w:rsidR="00F26F72">
          <w:rPr>
            <w:webHidden/>
          </w:rPr>
          <w:fldChar w:fldCharType="separate"/>
        </w:r>
        <w:r w:rsidR="00314F96">
          <w:rPr>
            <w:webHidden/>
            <w:rtl/>
          </w:rPr>
          <w:t>4</w:t>
        </w:r>
        <w:r w:rsidR="00F26F72">
          <w:rPr>
            <w:webHidden/>
          </w:rPr>
          <w:fldChar w:fldCharType="end"/>
        </w:r>
      </w:hyperlink>
    </w:p>
    <w:p w14:paraId="7B1967B8" w14:textId="1AEA0EA2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43" w:history="1">
        <w:r w:rsidRPr="00105386">
          <w:rPr>
            <w:rStyle w:val="Hyperlink"/>
            <w:rtl/>
          </w:rPr>
          <w:t>2- تعر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>ف پ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</w:t>
        </w:r>
        <w:r w:rsidRPr="00105386">
          <w:rPr>
            <w:rStyle w:val="Hyperlink"/>
            <w:rFonts w:ascii="Arial" w:hAnsi="Arial" w:cs="Arial"/>
            <w:rtl/>
          </w:rPr>
          <w:t>–</w:t>
        </w:r>
        <w:r w:rsidRPr="00105386">
          <w:rPr>
            <w:rStyle w:val="Hyperlink"/>
            <w:rtl/>
          </w:rPr>
          <w:t xml:space="preserve"> دلتا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کوچک و بزرگ (</w:t>
        </w:r>
        <w:r w:rsidRPr="00105386">
          <w:rPr>
            <w:rStyle w:val="Hyperlink"/>
          </w:rPr>
          <w:t>p-δ</w:t>
        </w:r>
        <w:r w:rsidRPr="00105386">
          <w:rPr>
            <w:rStyle w:val="Hyperlink"/>
            <w:rtl/>
          </w:rPr>
          <w:t xml:space="preserve"> و </w:t>
        </w:r>
        <w:r w:rsidRPr="00105386">
          <w:rPr>
            <w:rStyle w:val="Hyperlink"/>
          </w:rPr>
          <w:t>p-Δ</w:t>
        </w:r>
        <w:r w:rsidRPr="00105386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4</w:t>
        </w:r>
        <w:r>
          <w:rPr>
            <w:webHidden/>
          </w:rPr>
          <w:fldChar w:fldCharType="end"/>
        </w:r>
      </w:hyperlink>
    </w:p>
    <w:p w14:paraId="18ACEF10" w14:textId="56320781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44" w:history="1">
        <w:r w:rsidRPr="00105386">
          <w:rPr>
            <w:rStyle w:val="Hyperlink"/>
            <w:rtl/>
          </w:rPr>
          <w:t>1-2- پ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>-دلتا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کوچک (</w:t>
        </w:r>
        <w:r w:rsidRPr="00105386">
          <w:rPr>
            <w:rStyle w:val="Hyperlink"/>
          </w:rPr>
          <w:t>p-δ</w:t>
        </w:r>
        <w:r w:rsidRPr="00105386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5</w:t>
        </w:r>
        <w:r>
          <w:rPr>
            <w:webHidden/>
          </w:rPr>
          <w:fldChar w:fldCharType="end"/>
        </w:r>
      </w:hyperlink>
    </w:p>
    <w:p w14:paraId="3D5BFDF9" w14:textId="12DF9767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45" w:history="1">
        <w:r w:rsidRPr="00105386">
          <w:rPr>
            <w:rStyle w:val="Hyperlink"/>
            <w:rtl/>
          </w:rPr>
          <w:t>2-2- پ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>-دلتا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بزرگ (</w:t>
        </w:r>
        <w:r w:rsidRPr="00105386">
          <w:rPr>
            <w:rStyle w:val="Hyperlink"/>
          </w:rPr>
          <w:t>p-Δ</w:t>
        </w:r>
        <w:r w:rsidRPr="00105386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6</w:t>
        </w:r>
        <w:r>
          <w:rPr>
            <w:webHidden/>
          </w:rPr>
          <w:fldChar w:fldCharType="end"/>
        </w:r>
      </w:hyperlink>
    </w:p>
    <w:p w14:paraId="0D2B060A" w14:textId="2D4879B4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46" w:history="1">
        <w:r w:rsidRPr="00105386">
          <w:rPr>
            <w:rStyle w:val="Hyperlink"/>
            <w:rtl/>
          </w:rPr>
          <w:t>3- مرور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بر تحل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>ل مرتبه اول و دوم ساز</w:t>
        </w:r>
        <w:r>
          <w:rPr>
            <w:rStyle w:val="Hyperlink"/>
            <w:rFonts w:hint="cs"/>
            <w:rtl/>
          </w:rPr>
          <w:t>ه</w:t>
        </w:r>
        <w:r>
          <w:rPr>
            <w:rStyle w:val="Hyperlink"/>
            <w:rtl/>
          </w:rPr>
          <w:softHyphen/>
        </w:r>
        <w:r w:rsidRPr="00105386">
          <w:rPr>
            <w:rStyle w:val="Hyperlink"/>
            <w:rtl/>
          </w:rPr>
          <w:t>ها تحت اثر پد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ده </w:t>
        </w:r>
        <w:r w:rsidRPr="00105386">
          <w:rPr>
            <w:rStyle w:val="Hyperlink"/>
          </w:rPr>
          <w:t>p-Δ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9</w:t>
        </w:r>
        <w:r>
          <w:rPr>
            <w:webHidden/>
          </w:rPr>
          <w:fldChar w:fldCharType="end"/>
        </w:r>
      </w:hyperlink>
    </w:p>
    <w:p w14:paraId="4693532C" w14:textId="35219361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47" w:history="1">
        <w:r w:rsidRPr="00105386">
          <w:rPr>
            <w:rStyle w:val="Hyperlink"/>
            <w:rtl/>
          </w:rPr>
          <w:t>4- ضرورت انجام تحل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ل</w:t>
        </w:r>
        <w:r w:rsidRPr="00105386">
          <w:rPr>
            <w:rStyle w:val="Hyperlink"/>
            <w:rtl/>
          </w:rPr>
          <w:t xml:space="preserve"> مرتبه دوم سازه</w:t>
        </w:r>
        <w:r>
          <w:rPr>
            <w:rStyle w:val="Hyperlink"/>
            <w:rtl/>
          </w:rPr>
          <w:softHyphen/>
        </w:r>
        <w:r w:rsidRPr="00105386">
          <w:rPr>
            <w:rStyle w:val="Hyperlink"/>
            <w:rtl/>
          </w:rPr>
          <w:t>ها و اهم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ت</w:t>
        </w:r>
        <w:r w:rsidRPr="00105386">
          <w:rPr>
            <w:rStyle w:val="Hyperlink"/>
            <w:rtl/>
          </w:rPr>
          <w:t xml:space="preserve"> اثرات </w:t>
        </w:r>
        <w:r w:rsidRPr="00105386">
          <w:rPr>
            <w:rStyle w:val="Hyperlink"/>
          </w:rPr>
          <w:t>p-Δ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13</w:t>
        </w:r>
        <w:r>
          <w:rPr>
            <w:webHidden/>
          </w:rPr>
          <w:fldChar w:fldCharType="end"/>
        </w:r>
      </w:hyperlink>
    </w:p>
    <w:p w14:paraId="1CEA98E7" w14:textId="2F763705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48" w:history="1">
        <w:r w:rsidRPr="00105386">
          <w:rPr>
            <w:rStyle w:val="Hyperlink"/>
            <w:rtl/>
          </w:rPr>
          <w:t>5- معرف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روشها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مختلف تحل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ل</w:t>
        </w:r>
        <w:r w:rsidRPr="00105386">
          <w:rPr>
            <w:rStyle w:val="Hyperlink"/>
            <w:rtl/>
          </w:rPr>
          <w:t xml:space="preserve"> تقر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ب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اثرات </w:t>
        </w:r>
        <w:r w:rsidRPr="00105386">
          <w:rPr>
            <w:rStyle w:val="Hyperlink"/>
          </w:rPr>
          <w:t>p-Δ</w:t>
        </w:r>
        <w:r w:rsidRPr="00105386">
          <w:rPr>
            <w:rStyle w:val="Hyperlink"/>
            <w:rtl/>
          </w:rPr>
          <w:t xml:space="preserve"> در حالت استات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ک</w:t>
        </w:r>
        <w:r w:rsidRPr="00105386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14</w:t>
        </w:r>
        <w:r>
          <w:rPr>
            <w:webHidden/>
          </w:rPr>
          <w:fldChar w:fldCharType="end"/>
        </w:r>
      </w:hyperlink>
    </w:p>
    <w:p w14:paraId="6EF88831" w14:textId="06FC656C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49" w:history="1">
        <w:r w:rsidRPr="00105386">
          <w:rPr>
            <w:rStyle w:val="Hyperlink"/>
            <w:rtl/>
          </w:rPr>
          <w:t>1-5- روش تکرار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</w:t>
        </w:r>
        <w:r w:rsidRPr="00105386">
          <w:rPr>
            <w:rStyle w:val="Hyperlink"/>
          </w:rPr>
          <w:t>p-Δ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14</w:t>
        </w:r>
        <w:r>
          <w:rPr>
            <w:webHidden/>
          </w:rPr>
          <w:fldChar w:fldCharType="end"/>
        </w:r>
      </w:hyperlink>
    </w:p>
    <w:p w14:paraId="4F8DBB6F" w14:textId="6D55CE9F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50" w:history="1">
        <w:r w:rsidRPr="00105386">
          <w:rPr>
            <w:rStyle w:val="Hyperlink"/>
            <w:rtl/>
          </w:rPr>
          <w:t>2-5- روش مستق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م</w:t>
        </w:r>
        <w:r w:rsidRPr="00105386">
          <w:rPr>
            <w:rStyle w:val="Hyperlink"/>
            <w:rtl/>
          </w:rPr>
          <w:t xml:space="preserve"> </w:t>
        </w:r>
        <w:r w:rsidRPr="00105386">
          <w:rPr>
            <w:rStyle w:val="Hyperlink"/>
          </w:rPr>
          <w:t>p-Δ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17</w:t>
        </w:r>
        <w:r>
          <w:rPr>
            <w:webHidden/>
          </w:rPr>
          <w:fldChar w:fldCharType="end"/>
        </w:r>
      </w:hyperlink>
    </w:p>
    <w:p w14:paraId="0B5C6014" w14:textId="4FD277A6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51" w:history="1">
        <w:r w:rsidRPr="00105386">
          <w:rPr>
            <w:rStyle w:val="Hyperlink"/>
            <w:rtl/>
          </w:rPr>
          <w:t>6- انواع ستون</w:t>
        </w:r>
        <w:r>
          <w:rPr>
            <w:rStyle w:val="Hyperlink"/>
            <w:rtl/>
          </w:rPr>
          <w:softHyphen/>
        </w:r>
        <w:r w:rsidRPr="00105386">
          <w:rPr>
            <w:rStyle w:val="Hyperlink"/>
            <w:rtl/>
          </w:rPr>
          <w:t>ها از نظر لاغر</w:t>
        </w:r>
        <w:r w:rsidRPr="00105386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18</w:t>
        </w:r>
        <w:r>
          <w:rPr>
            <w:webHidden/>
          </w:rPr>
          <w:fldChar w:fldCharType="end"/>
        </w:r>
      </w:hyperlink>
    </w:p>
    <w:p w14:paraId="71DE8F11" w14:textId="6B7CDB95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52" w:history="1">
        <w:r w:rsidRPr="00105386">
          <w:rPr>
            <w:rStyle w:val="Hyperlink"/>
            <w:rtl/>
          </w:rPr>
          <w:t>7- اثر پ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دلتا مطابق آئ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ن</w:t>
        </w:r>
        <w:r>
          <w:rPr>
            <w:rStyle w:val="Hyperlink"/>
            <w:rtl/>
          </w:rPr>
          <w:softHyphen/>
        </w:r>
        <w:r w:rsidRPr="00105386">
          <w:rPr>
            <w:rStyle w:val="Hyperlink"/>
            <w:rtl/>
          </w:rPr>
          <w:t>نامه بتن آمر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کا</w:t>
        </w:r>
        <w:r w:rsidRPr="00105386">
          <w:rPr>
            <w:rStyle w:val="Hyperlink"/>
            <w:rtl/>
          </w:rPr>
          <w:t xml:space="preserve"> (</w:t>
        </w:r>
        <w:r w:rsidRPr="00105386">
          <w:rPr>
            <w:rStyle w:val="Hyperlink"/>
          </w:rPr>
          <w:t>ACI</w:t>
        </w:r>
        <w:r w:rsidRPr="00105386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21</w:t>
        </w:r>
        <w:r>
          <w:rPr>
            <w:webHidden/>
          </w:rPr>
          <w:fldChar w:fldCharType="end"/>
        </w:r>
      </w:hyperlink>
    </w:p>
    <w:p w14:paraId="02237B09" w14:textId="29219377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53" w:history="1">
        <w:r w:rsidRPr="00105386">
          <w:rPr>
            <w:rStyle w:val="Hyperlink"/>
            <w:rtl/>
          </w:rPr>
          <w:t>8- اثر پ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دلتا مطابق آئ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ن</w:t>
        </w:r>
        <w:r>
          <w:rPr>
            <w:rStyle w:val="Hyperlink"/>
            <w:rtl/>
          </w:rPr>
          <w:softHyphen/>
        </w:r>
        <w:r w:rsidRPr="00105386">
          <w:rPr>
            <w:rStyle w:val="Hyperlink"/>
            <w:rtl/>
          </w:rPr>
          <w:t>نامه بتن کانادا (</w:t>
        </w:r>
        <w:r w:rsidRPr="00105386">
          <w:rPr>
            <w:rStyle w:val="Hyperlink"/>
          </w:rPr>
          <w:t>CSA</w:t>
        </w:r>
        <w:r w:rsidRPr="00105386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26</w:t>
        </w:r>
        <w:r>
          <w:rPr>
            <w:webHidden/>
          </w:rPr>
          <w:fldChar w:fldCharType="end"/>
        </w:r>
      </w:hyperlink>
    </w:p>
    <w:p w14:paraId="2633C57D" w14:textId="4007DC47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54" w:history="1">
        <w:r w:rsidRPr="00105386">
          <w:rPr>
            <w:rStyle w:val="Hyperlink"/>
            <w:rtl/>
          </w:rPr>
          <w:t>8- مقا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سه</w:t>
        </w:r>
        <w:r w:rsidRPr="00105386">
          <w:rPr>
            <w:rStyle w:val="Hyperlink"/>
            <w:rtl/>
          </w:rPr>
          <w:t xml:space="preserve"> اثر پ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tl/>
          </w:rPr>
          <w:t xml:space="preserve"> دلتا مطابق آئ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ن</w:t>
        </w:r>
        <w:r>
          <w:rPr>
            <w:rStyle w:val="Hyperlink"/>
            <w:rtl/>
          </w:rPr>
          <w:softHyphen/>
        </w:r>
        <w:r w:rsidRPr="00105386">
          <w:rPr>
            <w:rStyle w:val="Hyperlink"/>
            <w:rtl/>
          </w:rPr>
          <w:t>نامه بتن آمر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کا</w:t>
        </w:r>
        <w:r w:rsidRPr="00105386">
          <w:rPr>
            <w:rStyle w:val="Hyperlink"/>
            <w:rtl/>
          </w:rPr>
          <w:t xml:space="preserve"> (</w:t>
        </w:r>
        <w:r w:rsidRPr="00105386">
          <w:rPr>
            <w:rStyle w:val="Hyperlink"/>
          </w:rPr>
          <w:t>ACI</w:t>
        </w:r>
        <w:r w:rsidRPr="00105386">
          <w:rPr>
            <w:rStyle w:val="Hyperlink"/>
            <w:rtl/>
          </w:rPr>
          <w:t>) و آئ</w:t>
        </w:r>
        <w:r w:rsidRPr="00105386">
          <w:rPr>
            <w:rStyle w:val="Hyperlink"/>
            <w:rFonts w:hint="cs"/>
            <w:rtl/>
          </w:rPr>
          <w:t>ی</w:t>
        </w:r>
        <w:r w:rsidRPr="00105386">
          <w:rPr>
            <w:rStyle w:val="Hyperlink"/>
            <w:rFonts w:hint="eastAsia"/>
            <w:rtl/>
          </w:rPr>
          <w:t>ن</w:t>
        </w:r>
        <w:r>
          <w:rPr>
            <w:rStyle w:val="Hyperlink"/>
            <w:rtl/>
          </w:rPr>
          <w:softHyphen/>
        </w:r>
        <w:r w:rsidRPr="00105386">
          <w:rPr>
            <w:rStyle w:val="Hyperlink"/>
            <w:rtl/>
          </w:rPr>
          <w:t>نامه بتن کانادا (</w:t>
        </w:r>
        <w:r w:rsidRPr="00105386">
          <w:rPr>
            <w:rStyle w:val="Hyperlink"/>
          </w:rPr>
          <w:t>CSA</w:t>
        </w:r>
        <w:r w:rsidRPr="00105386">
          <w:rPr>
            <w:rStyle w:val="Hyperlink"/>
            <w:rtl/>
          </w:rPr>
          <w:t>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27</w:t>
        </w:r>
        <w:r>
          <w:rPr>
            <w:webHidden/>
          </w:rPr>
          <w:fldChar w:fldCharType="end"/>
        </w:r>
      </w:hyperlink>
    </w:p>
    <w:p w14:paraId="2B2C0F40" w14:textId="28180EE9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55" w:history="1">
        <w:r w:rsidRPr="00105386">
          <w:rPr>
            <w:rStyle w:val="Hyperlink"/>
            <w:rtl/>
          </w:rPr>
          <w:t>9- حل مثال عدد</w:t>
        </w:r>
        <w:r w:rsidRPr="00105386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28</w:t>
        </w:r>
        <w:r>
          <w:rPr>
            <w:webHidden/>
          </w:rPr>
          <w:fldChar w:fldCharType="end"/>
        </w:r>
      </w:hyperlink>
    </w:p>
    <w:p w14:paraId="5451D5A0" w14:textId="40ED42AD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56" w:history="1">
        <w:r w:rsidRPr="00105386">
          <w:rPr>
            <w:rStyle w:val="Hyperlink"/>
            <w:rtl/>
          </w:rPr>
          <w:t>منابع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33</w:t>
        </w:r>
        <w:r>
          <w:rPr>
            <w:webHidden/>
          </w:rPr>
          <w:fldChar w:fldCharType="end"/>
        </w:r>
      </w:hyperlink>
    </w:p>
    <w:p w14:paraId="0CD34F22" w14:textId="627D50FC" w:rsidR="00E47F09" w:rsidRPr="00B275E1" w:rsidRDefault="00E9753B" w:rsidP="00F26F72">
      <w:pPr>
        <w:pStyle w:val="TOCHeading"/>
        <w:bidi/>
        <w:rPr>
          <w:rtl/>
        </w:rPr>
      </w:pPr>
      <w:r>
        <w:rPr>
          <w:rFonts w:cs="B Titr"/>
          <w:rtl/>
        </w:rPr>
        <w:fldChar w:fldCharType="end"/>
      </w:r>
    </w:p>
    <w:p w14:paraId="64E45B7B" w14:textId="77777777" w:rsidR="00E9753B" w:rsidRDefault="00E9753B" w:rsidP="00012A13">
      <w:pPr>
        <w:rPr>
          <w:b/>
          <w:bCs/>
          <w:sz w:val="28"/>
          <w:rtl/>
          <w:lang w:bidi="fa-IR"/>
        </w:rPr>
      </w:pPr>
    </w:p>
    <w:p w14:paraId="500151C9" w14:textId="77777777" w:rsidR="00E9753B" w:rsidRDefault="00E9753B" w:rsidP="00012A13">
      <w:pPr>
        <w:rPr>
          <w:b/>
          <w:bCs/>
          <w:sz w:val="28"/>
          <w:rtl/>
          <w:lang w:bidi="fa-IR"/>
        </w:rPr>
      </w:pPr>
    </w:p>
    <w:p w14:paraId="333DF821" w14:textId="77777777" w:rsidR="00E9753B" w:rsidRDefault="00E9753B" w:rsidP="00706432">
      <w:pPr>
        <w:ind w:firstLine="0"/>
        <w:rPr>
          <w:b/>
          <w:bCs/>
          <w:sz w:val="28"/>
          <w:rtl/>
          <w:lang w:bidi="fa-IR"/>
        </w:rPr>
      </w:pPr>
    </w:p>
    <w:p w14:paraId="218F7FE1" w14:textId="53044286" w:rsidR="00012A13" w:rsidRDefault="00012A13" w:rsidP="00706432">
      <w:pPr>
        <w:jc w:val="center"/>
        <w:rPr>
          <w:b/>
          <w:bCs/>
          <w:sz w:val="28"/>
          <w:rtl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lastRenderedPageBreak/>
        <w:t xml:space="preserve">فهرست </w:t>
      </w:r>
      <w:r>
        <w:rPr>
          <w:rFonts w:hint="cs"/>
          <w:b/>
          <w:bCs/>
          <w:sz w:val="28"/>
          <w:rtl/>
          <w:lang w:bidi="fa-IR"/>
        </w:rPr>
        <w:t>اشکال</w:t>
      </w:r>
    </w:p>
    <w:p w14:paraId="07DBBC04" w14:textId="097A229F" w:rsidR="00F26F72" w:rsidRDefault="008C5703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>
        <w:rPr>
          <w:b/>
          <w:bCs/>
          <w:sz w:val="28"/>
          <w:rtl/>
        </w:rPr>
        <w:fldChar w:fldCharType="begin"/>
      </w:r>
      <w:r>
        <w:rPr>
          <w:b/>
          <w:bCs/>
          <w:sz w:val="28"/>
          <w:rtl/>
        </w:rPr>
        <w:instrText xml:space="preserve"> </w:instrText>
      </w:r>
      <w:r>
        <w:rPr>
          <w:b/>
          <w:bCs/>
          <w:sz w:val="28"/>
        </w:rPr>
        <w:instrText>TOC</w:instrText>
      </w:r>
      <w:r>
        <w:rPr>
          <w:b/>
          <w:bCs/>
          <w:sz w:val="28"/>
          <w:rtl/>
        </w:rPr>
        <w:instrText xml:space="preserve"> \</w:instrText>
      </w:r>
      <w:r>
        <w:rPr>
          <w:b/>
          <w:bCs/>
          <w:sz w:val="28"/>
        </w:rPr>
        <w:instrText>h \z \t</w:instrText>
      </w:r>
      <w:r>
        <w:rPr>
          <w:b/>
          <w:bCs/>
          <w:sz w:val="28"/>
          <w:rtl/>
        </w:rPr>
        <w:instrText xml:space="preserve"> "فهرست اشکال,1" </w:instrText>
      </w:r>
      <w:r>
        <w:rPr>
          <w:b/>
          <w:bCs/>
          <w:sz w:val="28"/>
          <w:rtl/>
        </w:rPr>
        <w:fldChar w:fldCharType="separate"/>
      </w:r>
      <w:hyperlink w:anchor="_Toc113461380" w:history="1">
        <w:r w:rsidR="00F26F72" w:rsidRPr="00554A72">
          <w:rPr>
            <w:rStyle w:val="Hyperlink"/>
            <w:rtl/>
          </w:rPr>
          <w:t>شکل 1، تبصره مربوط به صرف</w:t>
        </w:r>
        <w:r w:rsidR="00F26F72">
          <w:rPr>
            <w:rStyle w:val="Hyperlink"/>
            <w:rtl/>
          </w:rPr>
          <w:softHyphen/>
        </w:r>
        <w:r w:rsidR="00F26F72" w:rsidRPr="00554A72">
          <w:rPr>
            <w:rStyle w:val="Hyperlink"/>
            <w:rtl/>
          </w:rPr>
          <w:t xml:space="preserve">نظر کردن از اثر </w:t>
        </w:r>
        <w:r w:rsidR="00F26F72" w:rsidRPr="00554A72">
          <w:rPr>
            <w:rStyle w:val="Hyperlink"/>
          </w:rPr>
          <w:t>p-δ</w:t>
        </w:r>
        <w:r w:rsidR="00F26F72">
          <w:rPr>
            <w:webHidden/>
          </w:rPr>
          <w:tab/>
        </w:r>
        <w:r w:rsidR="00F26F72">
          <w:rPr>
            <w:webHidden/>
          </w:rPr>
          <w:fldChar w:fldCharType="begin"/>
        </w:r>
        <w:r w:rsidR="00F26F72">
          <w:rPr>
            <w:webHidden/>
          </w:rPr>
          <w:instrText xml:space="preserve"> PAGEREF _Toc113461380 \h </w:instrText>
        </w:r>
        <w:r w:rsidR="00F26F72">
          <w:rPr>
            <w:webHidden/>
          </w:rPr>
        </w:r>
        <w:r w:rsidR="00F26F72">
          <w:rPr>
            <w:webHidden/>
          </w:rPr>
          <w:fldChar w:fldCharType="separate"/>
        </w:r>
        <w:r w:rsidR="00314F96">
          <w:rPr>
            <w:webHidden/>
            <w:rtl/>
          </w:rPr>
          <w:t>6</w:t>
        </w:r>
        <w:r w:rsidR="00F26F72">
          <w:rPr>
            <w:webHidden/>
          </w:rPr>
          <w:fldChar w:fldCharType="end"/>
        </w:r>
      </w:hyperlink>
    </w:p>
    <w:p w14:paraId="13C89E1A" w14:textId="5BBD25D7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81" w:history="1">
        <w:r w:rsidRPr="00554A72">
          <w:rPr>
            <w:rStyle w:val="Hyperlink"/>
            <w:rtl/>
          </w:rPr>
          <w:t>شکل 2، تعر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ف و تفاوت </w:t>
        </w:r>
        <w:r w:rsidRPr="00554A72">
          <w:rPr>
            <w:rStyle w:val="Hyperlink"/>
          </w:rPr>
          <w:t>δ</w:t>
        </w:r>
        <w:r w:rsidRPr="00554A72">
          <w:rPr>
            <w:rStyle w:val="Hyperlink"/>
            <w:rtl/>
          </w:rPr>
          <w:t xml:space="preserve"> و </w:t>
        </w:r>
        <w:r w:rsidRPr="00554A72">
          <w:rPr>
            <w:rStyle w:val="Hyperlink"/>
          </w:rPr>
          <w:t>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7</w:t>
        </w:r>
        <w:r>
          <w:rPr>
            <w:webHidden/>
          </w:rPr>
          <w:fldChar w:fldCharType="end"/>
        </w:r>
      </w:hyperlink>
    </w:p>
    <w:p w14:paraId="12660B36" w14:textId="76643BFB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82" w:history="1">
        <w:r w:rsidRPr="00554A72">
          <w:rPr>
            <w:rStyle w:val="Hyperlink"/>
            <w:rtl/>
          </w:rPr>
          <w:t>شکل 3، سهم لنگر هرکدام از عوامل ا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>جادکننده لنگر در پا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ستون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8</w:t>
        </w:r>
        <w:r>
          <w:rPr>
            <w:webHidden/>
          </w:rPr>
          <w:fldChar w:fldCharType="end"/>
        </w:r>
      </w:hyperlink>
    </w:p>
    <w:p w14:paraId="6FC8E032" w14:textId="79C8F24E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83" w:history="1">
        <w:r w:rsidRPr="00554A72">
          <w:rPr>
            <w:rStyle w:val="Hyperlink"/>
            <w:rtl/>
          </w:rPr>
          <w:t>شکل 4، نما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ش مفهوم </w:t>
        </w:r>
        <w:r w:rsidRPr="00554A72">
          <w:rPr>
            <w:rStyle w:val="Hyperlink"/>
          </w:rPr>
          <w:t>δ</w:t>
        </w:r>
        <w:r w:rsidRPr="00554A72">
          <w:rPr>
            <w:rStyle w:val="Hyperlink"/>
            <w:rtl/>
          </w:rPr>
          <w:t xml:space="preserve"> در قاب‌ها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ساختمان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متداول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8</w:t>
        </w:r>
        <w:r>
          <w:rPr>
            <w:webHidden/>
          </w:rPr>
          <w:fldChar w:fldCharType="end"/>
        </w:r>
      </w:hyperlink>
    </w:p>
    <w:p w14:paraId="084DC63E" w14:textId="246474FC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84" w:history="1">
        <w:r w:rsidRPr="00554A72">
          <w:rPr>
            <w:rStyle w:val="Hyperlink"/>
            <w:rtl/>
          </w:rPr>
          <w:t>شکل 5، تفاوت تحل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Fonts w:hint="eastAsia"/>
            <w:rtl/>
          </w:rPr>
          <w:t>ل</w:t>
        </w:r>
        <w:r>
          <w:rPr>
            <w:rStyle w:val="Hyperlink"/>
            <w:rtl/>
          </w:rPr>
          <w:softHyphen/>
        </w:r>
        <w:r w:rsidRPr="00554A72">
          <w:rPr>
            <w:rStyle w:val="Hyperlink"/>
            <w:rtl/>
          </w:rPr>
          <w:t>ها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مرتبه اول و دوم در 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Fonts w:hint="eastAsia"/>
            <w:rtl/>
          </w:rPr>
          <w:t>ک</w:t>
        </w:r>
        <w:r w:rsidRPr="00554A72">
          <w:rPr>
            <w:rStyle w:val="Hyperlink"/>
            <w:rtl/>
          </w:rPr>
          <w:t xml:space="preserve"> قاب 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Fonts w:hint="eastAsia"/>
            <w:rtl/>
          </w:rPr>
          <w:t>ک</w:t>
        </w:r>
        <w:r w:rsidRPr="00554A72">
          <w:rPr>
            <w:rStyle w:val="Hyperlink"/>
            <w:rtl/>
          </w:rPr>
          <w:t xml:space="preserve"> طبقه با اعمال بار جانب</w:t>
        </w:r>
        <w:r w:rsidRPr="00554A72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9</w:t>
        </w:r>
        <w:r>
          <w:rPr>
            <w:webHidden/>
          </w:rPr>
          <w:fldChar w:fldCharType="end"/>
        </w:r>
      </w:hyperlink>
    </w:p>
    <w:p w14:paraId="2ABAF78A" w14:textId="46DCF552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85" w:history="1">
        <w:r w:rsidRPr="00554A72">
          <w:rPr>
            <w:rStyle w:val="Hyperlink"/>
            <w:rtl/>
          </w:rPr>
          <w:t>شکل 6، بارها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اعمال شده در حالت</w:t>
        </w:r>
        <w:r>
          <w:rPr>
            <w:rStyle w:val="Hyperlink"/>
            <w:rtl/>
          </w:rPr>
          <w:softHyphen/>
        </w:r>
        <w:r w:rsidRPr="00554A72">
          <w:rPr>
            <w:rStyle w:val="Hyperlink"/>
            <w:rtl/>
          </w:rPr>
          <w:t>ها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تغ</w:t>
        </w:r>
        <w:r w:rsidRPr="00554A72">
          <w:rPr>
            <w:rStyle w:val="Hyperlink"/>
            <w:rFonts w:hint="cs"/>
            <w:rtl/>
          </w:rPr>
          <w:t>یی</w:t>
        </w:r>
        <w:r w:rsidRPr="00554A72">
          <w:rPr>
            <w:rStyle w:val="Hyperlink"/>
            <w:rFonts w:hint="eastAsia"/>
            <w:rtl/>
          </w:rPr>
          <w:t>ر</w:t>
        </w:r>
        <w:r w:rsidRPr="00554A72">
          <w:rPr>
            <w:rStyle w:val="Hyperlink"/>
            <w:rtl/>
          </w:rPr>
          <w:t xml:space="preserve"> شکل ن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Fonts w:hint="eastAsia"/>
            <w:rtl/>
          </w:rPr>
          <w:t>افته</w:t>
        </w:r>
        <w:r w:rsidRPr="00554A72">
          <w:rPr>
            <w:rStyle w:val="Hyperlink"/>
            <w:rtl/>
          </w:rPr>
          <w:t xml:space="preserve"> و تغ</w:t>
        </w:r>
        <w:r w:rsidRPr="00554A72">
          <w:rPr>
            <w:rStyle w:val="Hyperlink"/>
            <w:rFonts w:hint="cs"/>
            <w:rtl/>
          </w:rPr>
          <w:t>یی</w:t>
        </w:r>
        <w:r w:rsidRPr="00554A72">
          <w:rPr>
            <w:rStyle w:val="Hyperlink"/>
            <w:rFonts w:hint="eastAsia"/>
            <w:rtl/>
          </w:rPr>
          <w:t>ر</w:t>
        </w:r>
        <w:r w:rsidRPr="00554A72">
          <w:rPr>
            <w:rStyle w:val="Hyperlink"/>
            <w:rtl/>
          </w:rPr>
          <w:t xml:space="preserve"> شکل 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Fonts w:hint="eastAsia"/>
            <w:rtl/>
          </w:rPr>
          <w:t>افته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10</w:t>
        </w:r>
        <w:r>
          <w:rPr>
            <w:webHidden/>
          </w:rPr>
          <w:fldChar w:fldCharType="end"/>
        </w:r>
      </w:hyperlink>
    </w:p>
    <w:p w14:paraId="61B739C1" w14:textId="3CF2F061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86" w:history="1">
        <w:r w:rsidRPr="00554A72">
          <w:rPr>
            <w:rStyle w:val="Hyperlink"/>
            <w:rtl/>
          </w:rPr>
          <w:t xml:space="preserve">شکل 7، اثر </w:t>
        </w:r>
        <w:r w:rsidRPr="00554A72">
          <w:rPr>
            <w:rStyle w:val="Hyperlink"/>
          </w:rPr>
          <w:t>p-Δ</w:t>
        </w:r>
        <w:r w:rsidRPr="00554A72">
          <w:rPr>
            <w:rStyle w:val="Hyperlink"/>
            <w:rtl/>
          </w:rPr>
          <w:t xml:space="preserve"> </w:t>
        </w:r>
        <w:r w:rsidRPr="00554A72">
          <w:rPr>
            <w:rStyle w:val="Hyperlink"/>
            <w:rFonts w:ascii="Arial" w:hAnsi="Arial" w:cs="Arial"/>
            <w:rtl/>
          </w:rPr>
          <w:t>–</w:t>
        </w:r>
        <w:r w:rsidRPr="00554A72">
          <w:rPr>
            <w:rStyle w:val="Hyperlink"/>
            <w:rtl/>
          </w:rPr>
          <w:t xml:space="preserve"> الف، تعادل در حالت تغ</w:t>
        </w:r>
        <w:r w:rsidRPr="00554A72">
          <w:rPr>
            <w:rStyle w:val="Hyperlink"/>
            <w:rFonts w:hint="cs"/>
            <w:rtl/>
          </w:rPr>
          <w:t>یی</w:t>
        </w:r>
        <w:r w:rsidRPr="00554A72">
          <w:rPr>
            <w:rStyle w:val="Hyperlink"/>
            <w:rFonts w:hint="eastAsia"/>
            <w:rtl/>
          </w:rPr>
          <w:t>ر</w:t>
        </w:r>
        <w:r w:rsidRPr="00554A72">
          <w:rPr>
            <w:rStyle w:val="Hyperlink"/>
            <w:rtl/>
          </w:rPr>
          <w:t xml:space="preserve"> شکل ن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Fonts w:hint="eastAsia"/>
            <w:rtl/>
          </w:rPr>
          <w:t>افته</w:t>
        </w:r>
        <w:r w:rsidRPr="00554A72">
          <w:rPr>
            <w:rStyle w:val="Hyperlink"/>
            <w:rtl/>
          </w:rPr>
          <w:t>. ب، اثر آن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</w:t>
        </w:r>
        <w:r w:rsidRPr="00554A72">
          <w:rPr>
            <w:rStyle w:val="Hyperlink"/>
          </w:rPr>
          <w:t>p-Δ</w:t>
        </w:r>
        <w:r w:rsidRPr="00554A72">
          <w:rPr>
            <w:rStyle w:val="Hyperlink"/>
            <w:rtl/>
          </w:rPr>
          <w:t>. ج، اثر تجمع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</w:t>
        </w:r>
        <w:r w:rsidRPr="00554A72">
          <w:rPr>
            <w:rStyle w:val="Hyperlink"/>
          </w:rPr>
          <w:t>p-Δ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10</w:t>
        </w:r>
        <w:r>
          <w:rPr>
            <w:webHidden/>
          </w:rPr>
          <w:fldChar w:fldCharType="end"/>
        </w:r>
      </w:hyperlink>
    </w:p>
    <w:p w14:paraId="4D2F8C09" w14:textId="479DFABA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87" w:history="1">
        <w:r w:rsidRPr="00554A72">
          <w:rPr>
            <w:rStyle w:val="Hyperlink"/>
            <w:rtl/>
          </w:rPr>
          <w:t>شکل 8، تغ</w:t>
        </w:r>
        <w:r w:rsidRPr="00554A72">
          <w:rPr>
            <w:rStyle w:val="Hyperlink"/>
            <w:rFonts w:hint="cs"/>
            <w:rtl/>
          </w:rPr>
          <w:t>یی</w:t>
        </w:r>
        <w:r w:rsidRPr="00554A72">
          <w:rPr>
            <w:rStyle w:val="Hyperlink"/>
            <w:rFonts w:hint="eastAsia"/>
            <w:rtl/>
          </w:rPr>
          <w:t>ر</w:t>
        </w:r>
        <w:r w:rsidRPr="00554A72">
          <w:rPr>
            <w:rStyle w:val="Hyperlink"/>
            <w:rtl/>
          </w:rPr>
          <w:t xml:space="preserve"> مکان طبقات و تغ</w:t>
        </w:r>
        <w:r w:rsidRPr="00554A72">
          <w:rPr>
            <w:rStyle w:val="Hyperlink"/>
            <w:rFonts w:hint="cs"/>
            <w:rtl/>
          </w:rPr>
          <w:t>یی</w:t>
        </w:r>
        <w:r w:rsidRPr="00554A72">
          <w:rPr>
            <w:rStyle w:val="Hyperlink"/>
            <w:rFonts w:hint="eastAsia"/>
            <w:rtl/>
          </w:rPr>
          <w:t>ر</w:t>
        </w:r>
        <w:r w:rsidRPr="00554A72">
          <w:rPr>
            <w:rStyle w:val="Hyperlink"/>
            <w:rtl/>
          </w:rPr>
          <w:t xml:space="preserve"> مکان نسب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هر طبقه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16</w:t>
        </w:r>
        <w:r>
          <w:rPr>
            <w:webHidden/>
          </w:rPr>
          <w:fldChar w:fldCharType="end"/>
        </w:r>
      </w:hyperlink>
    </w:p>
    <w:p w14:paraId="341C16D4" w14:textId="664F7472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88" w:history="1">
        <w:r w:rsidRPr="00554A72">
          <w:rPr>
            <w:rStyle w:val="Hyperlink"/>
            <w:rtl/>
          </w:rPr>
          <w:t xml:space="preserve">شکل 9، اثر </w:t>
        </w:r>
        <w:r w:rsidRPr="00554A72">
          <w:rPr>
            <w:rStyle w:val="Hyperlink"/>
          </w:rPr>
          <w:t>p-Δ</w:t>
        </w:r>
        <w:r w:rsidRPr="00554A72">
          <w:rPr>
            <w:rStyle w:val="Hyperlink"/>
            <w:rtl/>
          </w:rPr>
          <w:t xml:space="preserve"> بر سازه نمونه و واکنش</w:t>
        </w:r>
        <w:r>
          <w:rPr>
            <w:rStyle w:val="Hyperlink"/>
            <w:rtl/>
          </w:rPr>
          <w:softHyphen/>
        </w:r>
        <w:r w:rsidRPr="00554A72">
          <w:rPr>
            <w:rStyle w:val="Hyperlink"/>
            <w:rtl/>
          </w:rPr>
          <w:t>ها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تک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Fonts w:hint="eastAsia"/>
            <w:rtl/>
          </w:rPr>
          <w:t>ه</w:t>
        </w:r>
        <w:r>
          <w:rPr>
            <w:rStyle w:val="Hyperlink"/>
            <w:rtl/>
          </w:rPr>
          <w:softHyphen/>
        </w:r>
        <w:r w:rsidRPr="00554A72">
          <w:rPr>
            <w:rStyle w:val="Hyperlink"/>
            <w:rtl/>
          </w:rPr>
          <w:t>گاه</w:t>
        </w:r>
        <w:r w:rsidRPr="00554A72">
          <w:rPr>
            <w:rStyle w:val="Hyperlink"/>
            <w:rFonts w:hint="cs"/>
            <w:rtl/>
          </w:rPr>
          <w:t>ی</w:t>
        </w:r>
        <w:r w:rsidRPr="00554A72">
          <w:rPr>
            <w:rStyle w:val="Hyperlink"/>
            <w:rtl/>
          </w:rPr>
          <w:t xml:space="preserve"> آن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16</w:t>
        </w:r>
        <w:r>
          <w:rPr>
            <w:webHidden/>
          </w:rPr>
          <w:fldChar w:fldCharType="end"/>
        </w:r>
      </w:hyperlink>
    </w:p>
    <w:p w14:paraId="34A48986" w14:textId="715680AF" w:rsidR="00F26F72" w:rsidRDefault="00F26F72" w:rsidP="00F26F72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13461389" w:history="1">
        <w:r w:rsidRPr="00554A72">
          <w:rPr>
            <w:rStyle w:val="Hyperlink"/>
            <w:rtl/>
          </w:rPr>
          <w:t xml:space="preserve">شکل 10، فلوچارت روند اعمال اثرات مرتبه دوم در </w:t>
        </w:r>
        <w:r w:rsidRPr="00554A72">
          <w:rPr>
            <w:rStyle w:val="Hyperlink"/>
          </w:rPr>
          <w:t>ACI318-19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_Toc113461389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14F96">
          <w:rPr>
            <w:webHidden/>
            <w:rtl/>
          </w:rPr>
          <w:t>23</w:t>
        </w:r>
        <w:r>
          <w:rPr>
            <w:webHidden/>
          </w:rPr>
          <w:fldChar w:fldCharType="end"/>
        </w:r>
      </w:hyperlink>
    </w:p>
    <w:p w14:paraId="6578EC90" w14:textId="273CB099" w:rsidR="00706432" w:rsidRDefault="008C5703" w:rsidP="00F26F72">
      <w:pPr>
        <w:jc w:val="center"/>
        <w:rPr>
          <w:b/>
          <w:bCs/>
          <w:sz w:val="28"/>
          <w:rtl/>
          <w:lang w:bidi="fa-IR"/>
        </w:rPr>
      </w:pPr>
      <w:r>
        <w:rPr>
          <w:b/>
          <w:bCs/>
          <w:sz w:val="28"/>
          <w:rtl/>
          <w:lang w:bidi="fa-IR"/>
        </w:rPr>
        <w:fldChar w:fldCharType="end"/>
      </w:r>
    </w:p>
    <w:p w14:paraId="653F5FA9" w14:textId="573AAF61" w:rsidR="00C45273" w:rsidRDefault="00C45273" w:rsidP="00E9753B">
      <w:pPr>
        <w:pStyle w:val="TOCHeading"/>
        <w:rPr>
          <w:rFonts w:asciiTheme="minorHAnsi" w:eastAsiaTheme="minorEastAsia" w:hAnsiTheme="minorHAnsi" w:cstheme="minorBidi"/>
          <w:sz w:val="22"/>
          <w:szCs w:val="22"/>
        </w:rPr>
      </w:pPr>
      <w:r>
        <w:rPr>
          <w:noProof/>
          <w:sz w:val="28"/>
          <w:szCs w:val="20"/>
          <w:rtl/>
        </w:rPr>
        <w:fldChar w:fldCharType="begin"/>
      </w:r>
      <w:r>
        <w:rPr>
          <w:sz w:val="28"/>
          <w:rtl/>
        </w:rPr>
        <w:instrText xml:space="preserve"> </w:instrText>
      </w:r>
      <w:r>
        <w:rPr>
          <w:sz w:val="28"/>
        </w:rPr>
        <w:instrText xml:space="preserve">TOC </w:instrText>
      </w:r>
      <w:r>
        <w:rPr>
          <w:sz w:val="28"/>
          <w:rtl/>
        </w:rPr>
        <w:instrText>\</w:instrText>
      </w:r>
      <w:r>
        <w:rPr>
          <w:sz w:val="28"/>
        </w:rPr>
        <w:instrText>h \z \t "</w:instrText>
      </w:r>
      <w:r>
        <w:rPr>
          <w:sz w:val="28"/>
          <w:rtl/>
        </w:rPr>
        <w:instrText xml:space="preserve">فهرست اشکال,1" </w:instrText>
      </w:r>
      <w:r>
        <w:rPr>
          <w:noProof/>
          <w:sz w:val="28"/>
          <w:szCs w:val="20"/>
          <w:rtl/>
        </w:rPr>
        <w:fldChar w:fldCharType="separate"/>
      </w:r>
    </w:p>
    <w:p w14:paraId="4B45D267" w14:textId="77777777" w:rsidR="00333ADD" w:rsidRDefault="00C45273" w:rsidP="00012A13">
      <w:pPr>
        <w:rPr>
          <w:sz w:val="28"/>
          <w:rtl/>
          <w:lang w:bidi="fa-IR"/>
        </w:rPr>
      </w:pPr>
      <w:r>
        <w:rPr>
          <w:sz w:val="28"/>
          <w:rtl/>
          <w:lang w:bidi="fa-IR"/>
        </w:rPr>
        <w:fldChar w:fldCharType="end"/>
      </w:r>
    </w:p>
    <w:p w14:paraId="50A5847F" w14:textId="77777777" w:rsidR="00C45273" w:rsidRDefault="00C45273" w:rsidP="00012A13">
      <w:pPr>
        <w:rPr>
          <w:sz w:val="28"/>
          <w:rtl/>
          <w:lang w:bidi="fa-IR"/>
        </w:rPr>
      </w:pPr>
    </w:p>
    <w:p w14:paraId="78D8D61F" w14:textId="77777777" w:rsidR="00C45273" w:rsidRDefault="00C45273" w:rsidP="00012A13">
      <w:pPr>
        <w:rPr>
          <w:sz w:val="28"/>
          <w:rtl/>
          <w:lang w:bidi="fa-IR"/>
        </w:rPr>
      </w:pPr>
    </w:p>
    <w:p w14:paraId="319B693C" w14:textId="77777777" w:rsidR="00C45273" w:rsidRDefault="00C45273" w:rsidP="00012A13">
      <w:pPr>
        <w:rPr>
          <w:sz w:val="28"/>
          <w:rtl/>
          <w:lang w:bidi="fa-IR"/>
        </w:rPr>
      </w:pPr>
    </w:p>
    <w:p w14:paraId="3220F3F2" w14:textId="77777777" w:rsidR="00C45273" w:rsidRDefault="00C45273" w:rsidP="00012A13">
      <w:pPr>
        <w:rPr>
          <w:sz w:val="28"/>
          <w:rtl/>
          <w:lang w:bidi="fa-IR"/>
        </w:rPr>
      </w:pPr>
    </w:p>
    <w:p w14:paraId="54DB7305" w14:textId="6505E730" w:rsidR="00494E3C" w:rsidRPr="000A756C" w:rsidRDefault="00494E3C" w:rsidP="00F26F72">
      <w:pPr>
        <w:ind w:firstLine="0"/>
        <w:rPr>
          <w:rFonts w:cs="B Titr"/>
          <w:rtl/>
          <w:lang w:bidi="fa-IR"/>
        </w:rPr>
      </w:pPr>
    </w:p>
    <w:p w14:paraId="5D702E33" w14:textId="77777777" w:rsidR="004D6665" w:rsidRPr="000A756C" w:rsidRDefault="008E7E0E" w:rsidP="00E9753B">
      <w:pPr>
        <w:pStyle w:val="a"/>
        <w:rPr>
          <w:rtl/>
          <w:lang w:bidi="fa-IR"/>
        </w:rPr>
      </w:pPr>
      <w:bookmarkStart w:id="0" w:name="_Toc32159769"/>
      <w:bookmarkStart w:id="1" w:name="_Toc32161907"/>
      <w:bookmarkStart w:id="2" w:name="_Toc32162183"/>
      <w:bookmarkStart w:id="3" w:name="_Toc32162287"/>
      <w:bookmarkStart w:id="4" w:name="_Toc39744161"/>
      <w:bookmarkStart w:id="5" w:name="_Toc39838189"/>
      <w:bookmarkStart w:id="6" w:name="_Toc56073914"/>
      <w:bookmarkStart w:id="7" w:name="_Toc57411649"/>
      <w:bookmarkStart w:id="8" w:name="_Toc113461342"/>
      <w:r w:rsidRPr="000A756C">
        <w:rPr>
          <w:rFonts w:hint="cs"/>
          <w:rtl/>
          <w:lang w:bidi="fa-IR"/>
        </w:rPr>
        <w:lastRenderedPageBreak/>
        <w:t>1- مقدمه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4A314C3B" w14:textId="4FFDFA6C" w:rsidR="00494E3C" w:rsidRDefault="00CA1B6B" w:rsidP="00CA1B6B">
      <w:pPr>
        <w:rPr>
          <w:sz w:val="28"/>
          <w:rtl/>
        </w:rPr>
      </w:pPr>
      <w:r w:rsidRPr="00CA1B6B">
        <w:rPr>
          <w:sz w:val="28"/>
          <w:rtl/>
        </w:rPr>
        <w:t>اثر بار ثقل</w:t>
      </w:r>
      <w:r w:rsidRPr="00CA1B6B">
        <w:rPr>
          <w:rFonts w:hint="cs"/>
          <w:sz w:val="28"/>
          <w:rtl/>
        </w:rPr>
        <w:t>ی</w:t>
      </w:r>
      <w:r w:rsidRPr="00CA1B6B">
        <w:rPr>
          <w:sz w:val="28"/>
          <w:rtl/>
        </w:rPr>
        <w:t xml:space="preserve"> که در زمان تغ</w:t>
      </w:r>
      <w:r w:rsidRPr="00CA1B6B">
        <w:rPr>
          <w:rFonts w:hint="cs"/>
          <w:sz w:val="28"/>
          <w:rtl/>
        </w:rPr>
        <w:t>یی</w:t>
      </w:r>
      <w:r w:rsidRPr="00CA1B6B">
        <w:rPr>
          <w:rFonts w:hint="eastAsia"/>
          <w:sz w:val="28"/>
          <w:rtl/>
        </w:rPr>
        <w:t>رشکل</w:t>
      </w:r>
      <w:r w:rsidRPr="00CA1B6B">
        <w:rPr>
          <w:sz w:val="28"/>
          <w:rtl/>
        </w:rPr>
        <w:t xml:space="preserve"> جانب</w:t>
      </w:r>
      <w:r w:rsidRPr="00CA1B6B">
        <w:rPr>
          <w:rFonts w:hint="cs"/>
          <w:sz w:val="28"/>
          <w:rtl/>
        </w:rPr>
        <w:t>ی</w:t>
      </w:r>
      <w:r w:rsidRPr="00CA1B6B">
        <w:rPr>
          <w:sz w:val="28"/>
          <w:rtl/>
        </w:rPr>
        <w:t xml:space="preserve"> بر سازه اثر م</w:t>
      </w:r>
      <w:r w:rsidRPr="00CA1B6B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CA1B6B">
        <w:rPr>
          <w:rFonts w:hint="eastAsia"/>
          <w:sz w:val="28"/>
          <w:rtl/>
        </w:rPr>
        <w:t>کند</w:t>
      </w:r>
      <w:r w:rsidRPr="00CA1B6B">
        <w:rPr>
          <w:sz w:val="28"/>
          <w:rtl/>
        </w:rPr>
        <w:t xml:space="preserve"> به عنوان تحل</w:t>
      </w:r>
      <w:r w:rsidRPr="00CA1B6B">
        <w:rPr>
          <w:rFonts w:hint="cs"/>
          <w:sz w:val="28"/>
          <w:rtl/>
        </w:rPr>
        <w:t>ی</w:t>
      </w:r>
      <w:r w:rsidRPr="00CA1B6B">
        <w:rPr>
          <w:rFonts w:hint="eastAsia"/>
          <w:sz w:val="28"/>
          <w:rtl/>
        </w:rPr>
        <w:t>ل</w:t>
      </w:r>
      <w:r w:rsidRPr="00CA1B6B">
        <w:rPr>
          <w:sz w:val="28"/>
          <w:rtl/>
        </w:rPr>
        <w:t xml:space="preserve"> مرتبه دوم </w:t>
      </w:r>
      <w:r w:rsidRPr="00CA1B6B">
        <w:rPr>
          <w:rFonts w:hint="cs"/>
          <w:sz w:val="28"/>
          <w:rtl/>
        </w:rPr>
        <w:t>ی</w:t>
      </w:r>
      <w:r w:rsidRPr="00CA1B6B">
        <w:rPr>
          <w:rFonts w:hint="eastAsia"/>
          <w:sz w:val="28"/>
          <w:rtl/>
        </w:rPr>
        <w:t>ا</w:t>
      </w:r>
      <w:r w:rsidRPr="00CA1B6B">
        <w:rPr>
          <w:sz w:val="28"/>
          <w:rtl/>
        </w:rPr>
        <w:t xml:space="preserve"> اثر پ</w:t>
      </w:r>
      <w:r w:rsidRPr="00CA1B6B">
        <w:rPr>
          <w:rFonts w:hint="cs"/>
          <w:sz w:val="28"/>
          <w:rtl/>
        </w:rPr>
        <w:t>ی</w:t>
      </w:r>
      <w:r w:rsidRPr="00CA1B6B">
        <w:rPr>
          <w:sz w:val="28"/>
          <w:rtl/>
        </w:rPr>
        <w:t>-دلتا</w:t>
      </w:r>
      <w:r>
        <w:rPr>
          <w:rFonts w:hint="cs"/>
          <w:sz w:val="28"/>
          <w:rtl/>
        </w:rPr>
        <w:t xml:space="preserve"> </w:t>
      </w:r>
      <w:r w:rsidRPr="00CA1B6B">
        <w:rPr>
          <w:rFonts w:hint="eastAsia"/>
          <w:sz w:val="28"/>
          <w:rtl/>
        </w:rPr>
        <w:t>شناخته</w:t>
      </w:r>
      <w:r w:rsidRPr="00CA1B6B">
        <w:rPr>
          <w:sz w:val="28"/>
          <w:rtl/>
        </w:rPr>
        <w:t xml:space="preserve"> م</w:t>
      </w:r>
      <w:r w:rsidRPr="00CA1B6B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CA1B6B">
        <w:rPr>
          <w:rFonts w:hint="eastAsia"/>
          <w:sz w:val="28"/>
          <w:rtl/>
        </w:rPr>
        <w:t>شود</w:t>
      </w:r>
      <w:r w:rsidRPr="00CA1B6B">
        <w:rPr>
          <w:sz w:val="28"/>
          <w:rtl/>
        </w:rPr>
        <w:t>. اثر پ</w:t>
      </w:r>
      <w:r w:rsidRPr="00CA1B6B">
        <w:rPr>
          <w:rFonts w:hint="cs"/>
          <w:sz w:val="28"/>
          <w:rtl/>
        </w:rPr>
        <w:t>ی</w:t>
      </w:r>
      <w:r w:rsidRPr="00CA1B6B">
        <w:rPr>
          <w:sz w:val="28"/>
          <w:rtl/>
        </w:rPr>
        <w:t>-دلتا باعث ا</w:t>
      </w:r>
      <w:r w:rsidRPr="00CA1B6B">
        <w:rPr>
          <w:rFonts w:hint="cs"/>
          <w:sz w:val="28"/>
          <w:rtl/>
        </w:rPr>
        <w:t>ی</w:t>
      </w:r>
      <w:r w:rsidRPr="00CA1B6B">
        <w:rPr>
          <w:rFonts w:hint="eastAsia"/>
          <w:sz w:val="28"/>
          <w:rtl/>
        </w:rPr>
        <w:t>جاد</w:t>
      </w:r>
      <w:r w:rsidRPr="00CA1B6B">
        <w:rPr>
          <w:sz w:val="28"/>
          <w:rtl/>
        </w:rPr>
        <w:t xml:space="preserve"> لنگر مضاعف در سازه تغ</w:t>
      </w:r>
      <w:r w:rsidRPr="00CA1B6B">
        <w:rPr>
          <w:rFonts w:hint="cs"/>
          <w:sz w:val="28"/>
          <w:rtl/>
        </w:rPr>
        <w:t>یی</w:t>
      </w:r>
      <w:r w:rsidRPr="00CA1B6B">
        <w:rPr>
          <w:rFonts w:hint="eastAsia"/>
          <w:sz w:val="28"/>
          <w:rtl/>
        </w:rPr>
        <w:t>رشکل</w:t>
      </w:r>
      <w:r w:rsidRPr="00CA1B6B">
        <w:rPr>
          <w:sz w:val="28"/>
          <w:rtl/>
        </w:rPr>
        <w:t xml:space="preserve"> </w:t>
      </w:r>
      <w:r w:rsidRPr="00CA1B6B">
        <w:rPr>
          <w:rFonts w:hint="cs"/>
          <w:sz w:val="28"/>
          <w:rtl/>
        </w:rPr>
        <w:t>ی</w:t>
      </w:r>
      <w:r w:rsidRPr="00CA1B6B">
        <w:rPr>
          <w:rFonts w:hint="eastAsia"/>
          <w:sz w:val="28"/>
          <w:rtl/>
        </w:rPr>
        <w:t>افته</w:t>
      </w:r>
      <w:r w:rsidRPr="00CA1B6B">
        <w:rPr>
          <w:sz w:val="28"/>
          <w:rtl/>
        </w:rPr>
        <w:t xml:space="preserve"> شده و موجب تشد</w:t>
      </w:r>
      <w:r w:rsidRPr="00CA1B6B">
        <w:rPr>
          <w:rFonts w:hint="cs"/>
          <w:sz w:val="28"/>
          <w:rtl/>
        </w:rPr>
        <w:t>ی</w:t>
      </w:r>
      <w:r w:rsidRPr="00CA1B6B">
        <w:rPr>
          <w:rFonts w:hint="eastAsia"/>
          <w:sz w:val="28"/>
          <w:rtl/>
        </w:rPr>
        <w:t>د</w:t>
      </w:r>
      <w:r>
        <w:rPr>
          <w:rFonts w:hint="cs"/>
          <w:sz w:val="28"/>
          <w:rtl/>
        </w:rPr>
        <w:t xml:space="preserve"> </w:t>
      </w:r>
      <w:r w:rsidRPr="00CA1B6B">
        <w:rPr>
          <w:rFonts w:hint="eastAsia"/>
          <w:sz w:val="28"/>
          <w:rtl/>
        </w:rPr>
        <w:t>تغ</w:t>
      </w:r>
      <w:r w:rsidRPr="00CA1B6B">
        <w:rPr>
          <w:rFonts w:hint="cs"/>
          <w:sz w:val="28"/>
          <w:rtl/>
        </w:rPr>
        <w:t>یی</w:t>
      </w:r>
      <w:r w:rsidRPr="00CA1B6B">
        <w:rPr>
          <w:rFonts w:hint="eastAsia"/>
          <w:sz w:val="28"/>
          <w:rtl/>
        </w:rPr>
        <w:t>رشکل</w:t>
      </w:r>
      <w:r w:rsidRPr="00CA1B6B">
        <w:rPr>
          <w:sz w:val="28"/>
          <w:rtl/>
        </w:rPr>
        <w:t xml:space="preserve"> جانب</w:t>
      </w:r>
      <w:r w:rsidRPr="00CA1B6B">
        <w:rPr>
          <w:rFonts w:hint="cs"/>
          <w:sz w:val="28"/>
          <w:rtl/>
        </w:rPr>
        <w:t>ی</w:t>
      </w:r>
      <w:r w:rsidRPr="00CA1B6B">
        <w:rPr>
          <w:sz w:val="28"/>
          <w:rtl/>
        </w:rPr>
        <w:t xml:space="preserve"> سازه م</w:t>
      </w:r>
      <w:r w:rsidRPr="00CA1B6B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CA1B6B">
        <w:rPr>
          <w:rFonts w:hint="eastAsia"/>
          <w:sz w:val="28"/>
          <w:rtl/>
        </w:rPr>
        <w:t>شود</w:t>
      </w:r>
      <w:r w:rsidRPr="00CA1B6B">
        <w:rPr>
          <w:sz w:val="28"/>
          <w:rtl/>
        </w:rPr>
        <w:t>. ا</w:t>
      </w:r>
      <w:r w:rsidRPr="00CA1B6B">
        <w:rPr>
          <w:rFonts w:hint="cs"/>
          <w:sz w:val="28"/>
          <w:rtl/>
        </w:rPr>
        <w:t>ی</w:t>
      </w:r>
      <w:r w:rsidRPr="00CA1B6B">
        <w:rPr>
          <w:rFonts w:hint="eastAsia"/>
          <w:sz w:val="28"/>
          <w:rtl/>
        </w:rPr>
        <w:t>ن</w:t>
      </w:r>
      <w:r w:rsidRPr="00CA1B6B">
        <w:rPr>
          <w:sz w:val="28"/>
          <w:rtl/>
        </w:rPr>
        <w:t xml:space="preserve"> پروسه بر عملکرد و رفتار کل</w:t>
      </w:r>
      <w:r w:rsidRPr="00CA1B6B">
        <w:rPr>
          <w:rFonts w:hint="cs"/>
          <w:sz w:val="28"/>
          <w:rtl/>
        </w:rPr>
        <w:t>ی</w:t>
      </w:r>
      <w:r w:rsidRPr="00CA1B6B">
        <w:rPr>
          <w:sz w:val="28"/>
          <w:rtl/>
        </w:rPr>
        <w:t xml:space="preserve"> س</w:t>
      </w:r>
      <w:r w:rsidRPr="00CA1B6B">
        <w:rPr>
          <w:rFonts w:hint="cs"/>
          <w:sz w:val="28"/>
          <w:rtl/>
        </w:rPr>
        <w:t>ی</w:t>
      </w:r>
      <w:r w:rsidRPr="00CA1B6B">
        <w:rPr>
          <w:rFonts w:hint="eastAsia"/>
          <w:sz w:val="28"/>
          <w:rtl/>
        </w:rPr>
        <w:t>ستم</w:t>
      </w:r>
      <w:r w:rsidRPr="00CA1B6B">
        <w:rPr>
          <w:sz w:val="28"/>
          <w:rtl/>
        </w:rPr>
        <w:t xml:space="preserve"> تأث</w:t>
      </w:r>
      <w:r w:rsidRPr="00CA1B6B">
        <w:rPr>
          <w:rFonts w:hint="cs"/>
          <w:sz w:val="28"/>
          <w:rtl/>
        </w:rPr>
        <w:t>ی</w:t>
      </w:r>
      <w:r w:rsidRPr="00CA1B6B">
        <w:rPr>
          <w:rFonts w:hint="eastAsia"/>
          <w:sz w:val="28"/>
          <w:rtl/>
        </w:rPr>
        <w:t>رگذار</w:t>
      </w:r>
      <w:r w:rsidRPr="00CA1B6B">
        <w:rPr>
          <w:sz w:val="28"/>
          <w:rtl/>
        </w:rPr>
        <w:t xml:space="preserve"> است.</w:t>
      </w:r>
      <w:r>
        <w:rPr>
          <w:rFonts w:hint="cs"/>
          <w:sz w:val="28"/>
          <w:rtl/>
        </w:rPr>
        <w:t xml:space="preserve"> </w:t>
      </w:r>
    </w:p>
    <w:p w14:paraId="2F5A2888" w14:textId="60E0AB76" w:rsidR="003A116A" w:rsidRDefault="003A116A" w:rsidP="003A116A">
      <w:pPr>
        <w:rPr>
          <w:sz w:val="28"/>
          <w:rtl/>
        </w:rPr>
      </w:pPr>
      <w:r w:rsidRPr="003A116A">
        <w:rPr>
          <w:sz w:val="28"/>
          <w:rtl/>
        </w:rPr>
        <w:t xml:space="preserve">اعمال 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ک</w:t>
      </w:r>
      <w:r w:rsidRPr="003A116A">
        <w:rPr>
          <w:sz w:val="28"/>
          <w:rtl/>
        </w:rPr>
        <w:t xml:space="preserve"> ن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رو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جانب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از طر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ق</w:t>
      </w:r>
      <w:r w:rsidRPr="003A116A">
        <w:rPr>
          <w:sz w:val="28"/>
          <w:rtl/>
        </w:rPr>
        <w:t xml:space="preserve"> باد 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ا</w:t>
      </w:r>
      <w:r w:rsidRPr="003A116A">
        <w:rPr>
          <w:sz w:val="28"/>
          <w:rtl/>
        </w:rPr>
        <w:t xml:space="preserve"> زلزله به ساختمان موجب جابه‌جا</w:t>
      </w:r>
      <w:r w:rsidRPr="003A116A">
        <w:rPr>
          <w:rFonts w:hint="cs"/>
          <w:sz w:val="28"/>
          <w:rtl/>
        </w:rPr>
        <w:t>یی</w:t>
      </w:r>
      <w:r w:rsidRPr="003A116A">
        <w:rPr>
          <w:sz w:val="28"/>
          <w:rtl/>
        </w:rPr>
        <w:t xml:space="preserve"> (</w:t>
      </w:r>
      <w:r w:rsidRPr="003A116A">
        <w:rPr>
          <w:sz w:val="28"/>
        </w:rPr>
        <w:t>Δ</w:t>
      </w:r>
      <w:r w:rsidRPr="003A116A">
        <w:rPr>
          <w:sz w:val="28"/>
          <w:rtl/>
        </w:rPr>
        <w:t>) در طبقه موردنظر م</w:t>
      </w:r>
      <w:r w:rsidRPr="003A116A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3A116A">
        <w:rPr>
          <w:rFonts w:hint="eastAsia"/>
          <w:sz w:val="28"/>
          <w:rtl/>
        </w:rPr>
        <w:t>شود؛</w:t>
      </w:r>
      <w:r w:rsidRPr="003A116A">
        <w:rPr>
          <w:sz w:val="28"/>
          <w:rtl/>
        </w:rPr>
        <w:t xml:space="preserve"> ا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ن</w:t>
      </w:r>
      <w:r w:rsidRPr="003A116A">
        <w:rPr>
          <w:sz w:val="28"/>
          <w:rtl/>
        </w:rPr>
        <w:t xml:space="preserve"> جابه‌جا</w:t>
      </w:r>
      <w:r w:rsidRPr="003A116A">
        <w:rPr>
          <w:rFonts w:hint="cs"/>
          <w:sz w:val="28"/>
          <w:rtl/>
        </w:rPr>
        <w:t>یی</w:t>
      </w:r>
      <w:r w:rsidRPr="003A116A">
        <w:rPr>
          <w:sz w:val="28"/>
          <w:rtl/>
        </w:rPr>
        <w:t xml:space="preserve"> دل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ل</w:t>
      </w:r>
      <w:r w:rsidRPr="003A116A">
        <w:rPr>
          <w:sz w:val="28"/>
          <w:rtl/>
        </w:rPr>
        <w:t xml:space="preserve"> اصل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ا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جاد</w:t>
      </w:r>
      <w:r w:rsidRPr="003A116A">
        <w:rPr>
          <w:sz w:val="28"/>
          <w:rtl/>
        </w:rPr>
        <w:t xml:space="preserve"> اثرها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پ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دلتا است. به عبارت‌ بهتر، اثرها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پ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>- دلتا لنگرها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اضاف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هستند که به دل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ل</w:t>
      </w:r>
      <w:r w:rsidRPr="003A116A">
        <w:rPr>
          <w:sz w:val="28"/>
          <w:rtl/>
        </w:rPr>
        <w:t xml:space="preserve"> جابجا</w:t>
      </w:r>
      <w:r w:rsidRPr="003A116A">
        <w:rPr>
          <w:rFonts w:hint="cs"/>
          <w:sz w:val="28"/>
          <w:rtl/>
        </w:rPr>
        <w:t>یی</w:t>
      </w:r>
      <w:r w:rsidRPr="003A116A">
        <w:rPr>
          <w:sz w:val="28"/>
          <w:rtl/>
        </w:rPr>
        <w:t xml:space="preserve"> طبقات ناش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از ن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رو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جانب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،</w:t>
      </w:r>
      <w:r w:rsidRPr="003A116A">
        <w:rPr>
          <w:sz w:val="28"/>
          <w:rtl/>
        </w:rPr>
        <w:t xml:space="preserve"> به سازه وارد </w:t>
      </w:r>
      <w:r w:rsidRPr="003A116A">
        <w:rPr>
          <w:rFonts w:hint="eastAsia"/>
          <w:sz w:val="28"/>
          <w:rtl/>
        </w:rPr>
        <w:t>م</w:t>
      </w:r>
      <w:r w:rsidRPr="003A116A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3A116A">
        <w:rPr>
          <w:rFonts w:hint="eastAsia"/>
          <w:sz w:val="28"/>
          <w:rtl/>
        </w:rPr>
        <w:t>شوند</w:t>
      </w:r>
      <w:r w:rsidRPr="003A116A">
        <w:rPr>
          <w:sz w:val="28"/>
          <w:rtl/>
        </w:rPr>
        <w:t>.</w:t>
      </w:r>
    </w:p>
    <w:p w14:paraId="44E14763" w14:textId="103F82CD" w:rsidR="00494E3C" w:rsidRDefault="003A116A" w:rsidP="003A116A">
      <w:pPr>
        <w:rPr>
          <w:sz w:val="28"/>
          <w:rtl/>
        </w:rPr>
      </w:pPr>
      <w:r w:rsidRPr="003A116A">
        <w:rPr>
          <w:sz w:val="28"/>
          <w:rtl/>
        </w:rPr>
        <w:t>در تحل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ل</w:t>
      </w:r>
      <w:r w:rsidRPr="003A116A">
        <w:rPr>
          <w:sz w:val="28"/>
          <w:rtl/>
        </w:rPr>
        <w:t xml:space="preserve"> سازه دو نوع اثر پ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دلتا تعر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ف</w:t>
      </w:r>
      <w:r w:rsidRPr="003A116A">
        <w:rPr>
          <w:sz w:val="28"/>
          <w:rtl/>
        </w:rPr>
        <w:t xml:space="preserve"> م</w:t>
      </w:r>
      <w:r w:rsidRPr="003A116A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3A116A">
        <w:rPr>
          <w:rFonts w:hint="eastAsia"/>
          <w:sz w:val="28"/>
          <w:rtl/>
        </w:rPr>
        <w:t>شود</w:t>
      </w:r>
      <w:r w:rsidRPr="003A116A">
        <w:rPr>
          <w:sz w:val="28"/>
          <w:rtl/>
        </w:rPr>
        <w:t xml:space="preserve"> که 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ک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پ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>-دلتا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بزرگ</w:t>
      </w:r>
      <w:r>
        <w:rPr>
          <w:rFonts w:hint="cs"/>
          <w:sz w:val="28"/>
          <w:rtl/>
        </w:rPr>
        <w:t xml:space="preserve"> </w:t>
      </w:r>
      <w:r w:rsidRPr="003A116A">
        <w:rPr>
          <w:sz w:val="28"/>
          <w:rtl/>
        </w:rPr>
        <w:t>(</w:t>
      </w:r>
      <w:r w:rsidRPr="003A116A">
        <w:rPr>
          <w:sz w:val="28"/>
        </w:rPr>
        <w:t>p-Δ</w:t>
      </w:r>
      <w:r w:rsidRPr="003A116A">
        <w:rPr>
          <w:sz w:val="28"/>
          <w:rtl/>
        </w:rPr>
        <w:t>) و د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گر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پ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>- دلتا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کوچک (</w:t>
      </w:r>
      <w:r w:rsidRPr="003A116A">
        <w:rPr>
          <w:sz w:val="28"/>
        </w:rPr>
        <w:t>p-δ</w:t>
      </w:r>
      <w:r w:rsidRPr="003A116A">
        <w:rPr>
          <w:sz w:val="28"/>
          <w:rtl/>
        </w:rPr>
        <w:t>) است و البته که ا</w:t>
      </w:r>
      <w:r w:rsidRPr="003A116A">
        <w:rPr>
          <w:rFonts w:hint="cs"/>
          <w:sz w:val="28"/>
          <w:rtl/>
        </w:rPr>
        <w:t>ی</w:t>
      </w:r>
      <w:r w:rsidRPr="003A116A">
        <w:rPr>
          <w:rFonts w:hint="eastAsia"/>
          <w:sz w:val="28"/>
          <w:rtl/>
        </w:rPr>
        <w:t>ن</w:t>
      </w:r>
      <w:r w:rsidRPr="003A116A">
        <w:rPr>
          <w:sz w:val="28"/>
          <w:rtl/>
        </w:rPr>
        <w:t xml:space="preserve"> دو مفهوم</w:t>
      </w:r>
      <w:r w:rsidRPr="003A116A">
        <w:rPr>
          <w:rFonts w:hint="cs"/>
          <w:sz w:val="28"/>
          <w:rtl/>
        </w:rPr>
        <w:t>ی</w:t>
      </w:r>
      <w:r w:rsidRPr="003A116A">
        <w:rPr>
          <w:sz w:val="28"/>
          <w:rtl/>
        </w:rPr>
        <w:t xml:space="preserve"> متفاوت دارند</w:t>
      </w:r>
      <w:r>
        <w:rPr>
          <w:rFonts w:hint="cs"/>
          <w:sz w:val="28"/>
          <w:rtl/>
        </w:rPr>
        <w:t>.</w:t>
      </w:r>
    </w:p>
    <w:p w14:paraId="60C5AF9A" w14:textId="2FB18428" w:rsidR="008F3750" w:rsidRPr="000A756C" w:rsidRDefault="009D489B" w:rsidP="00E9753B">
      <w:pPr>
        <w:pStyle w:val="a"/>
        <w:rPr>
          <w:rtl/>
          <w:lang w:bidi="fa-IR"/>
        </w:rPr>
      </w:pPr>
      <w:bookmarkStart w:id="9" w:name="_Toc57411650"/>
      <w:bookmarkStart w:id="10" w:name="_Toc113461343"/>
      <w:bookmarkStart w:id="11" w:name="_Toc39744163"/>
      <w:bookmarkStart w:id="12" w:name="_Toc39838191"/>
      <w:r>
        <w:rPr>
          <w:rFonts w:hint="cs"/>
          <w:rtl/>
          <w:lang w:bidi="fa-IR"/>
        </w:rPr>
        <w:t>2</w:t>
      </w:r>
      <w:r w:rsidR="008F3750" w:rsidRPr="000A756C">
        <w:rPr>
          <w:rFonts w:hint="cs"/>
          <w:rtl/>
          <w:lang w:bidi="fa-IR"/>
        </w:rPr>
        <w:t xml:space="preserve">- </w:t>
      </w:r>
      <w:bookmarkEnd w:id="9"/>
      <w:r w:rsidR="003A116A" w:rsidRPr="003A116A">
        <w:rPr>
          <w:rtl/>
          <w:lang w:bidi="fa-IR"/>
        </w:rPr>
        <w:t>تعر</w:t>
      </w:r>
      <w:r w:rsidR="003A116A" w:rsidRPr="003A116A">
        <w:rPr>
          <w:rFonts w:hint="cs"/>
          <w:rtl/>
          <w:lang w:bidi="fa-IR"/>
        </w:rPr>
        <w:t>ی</w:t>
      </w:r>
      <w:r w:rsidR="003A116A" w:rsidRPr="003A116A">
        <w:rPr>
          <w:rFonts w:hint="eastAsia"/>
          <w:rtl/>
          <w:lang w:bidi="fa-IR"/>
        </w:rPr>
        <w:t>ف</w:t>
      </w:r>
      <w:r w:rsidR="003A116A" w:rsidRPr="003A116A">
        <w:rPr>
          <w:rtl/>
          <w:lang w:bidi="fa-IR"/>
        </w:rPr>
        <w:t xml:space="preserve"> پ</w:t>
      </w:r>
      <w:r w:rsidR="003A116A" w:rsidRPr="003A116A">
        <w:rPr>
          <w:rFonts w:hint="cs"/>
          <w:rtl/>
          <w:lang w:bidi="fa-IR"/>
        </w:rPr>
        <w:t>ی</w:t>
      </w:r>
      <w:r w:rsidR="003A116A" w:rsidRPr="003A116A">
        <w:rPr>
          <w:rtl/>
          <w:lang w:bidi="fa-IR"/>
        </w:rPr>
        <w:t xml:space="preserve"> </w:t>
      </w:r>
      <w:r w:rsidR="003A116A" w:rsidRPr="003A116A">
        <w:rPr>
          <w:rFonts w:ascii="Arial" w:hAnsi="Arial" w:cs="Arial" w:hint="cs"/>
          <w:rtl/>
          <w:lang w:bidi="fa-IR"/>
        </w:rPr>
        <w:t>–</w:t>
      </w:r>
      <w:r w:rsidR="003A116A" w:rsidRPr="003A116A">
        <w:rPr>
          <w:rtl/>
          <w:lang w:bidi="fa-IR"/>
        </w:rPr>
        <w:t xml:space="preserve"> </w:t>
      </w:r>
      <w:r w:rsidR="003A116A" w:rsidRPr="003A116A">
        <w:rPr>
          <w:rFonts w:hint="cs"/>
          <w:rtl/>
          <w:lang w:bidi="fa-IR"/>
        </w:rPr>
        <w:t>دلتای</w:t>
      </w:r>
      <w:r w:rsidR="003A116A" w:rsidRPr="003A116A">
        <w:rPr>
          <w:rtl/>
          <w:lang w:bidi="fa-IR"/>
        </w:rPr>
        <w:t xml:space="preserve"> کوچک و بزرگ (</w:t>
      </w:r>
      <w:r w:rsidR="003A116A" w:rsidRPr="003A116A">
        <w:rPr>
          <w:lang w:bidi="fa-IR"/>
        </w:rPr>
        <w:t>p-δ</w:t>
      </w:r>
      <w:r w:rsidR="003A116A" w:rsidRPr="003A116A">
        <w:rPr>
          <w:rtl/>
          <w:lang w:bidi="fa-IR"/>
        </w:rPr>
        <w:t xml:space="preserve"> و </w:t>
      </w:r>
      <w:r w:rsidR="003A116A" w:rsidRPr="003A116A">
        <w:rPr>
          <w:lang w:bidi="fa-IR"/>
        </w:rPr>
        <w:t>p-Δ</w:t>
      </w:r>
      <w:r w:rsidR="003A116A" w:rsidRPr="003A116A">
        <w:rPr>
          <w:rtl/>
          <w:lang w:bidi="fa-IR"/>
        </w:rPr>
        <w:t>)</w:t>
      </w:r>
      <w:bookmarkEnd w:id="10"/>
    </w:p>
    <w:p w14:paraId="0E63B733" w14:textId="43E7802B" w:rsidR="00852189" w:rsidRDefault="00852189" w:rsidP="00852189">
      <w:pPr>
        <w:rPr>
          <w:rtl/>
        </w:rPr>
      </w:pPr>
      <w:r w:rsidRPr="00852189">
        <w:rPr>
          <w:rtl/>
        </w:rPr>
        <w:t>بارها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ثقل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در ساختمان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که تحت تغ</w:t>
      </w:r>
      <w:r w:rsidRPr="00852189">
        <w:rPr>
          <w:rFonts w:hint="cs"/>
          <w:rtl/>
        </w:rPr>
        <w:t>یی</w:t>
      </w:r>
      <w:r w:rsidRPr="00852189">
        <w:rPr>
          <w:rFonts w:hint="eastAsia"/>
          <w:rtl/>
        </w:rPr>
        <w:t>ر</w:t>
      </w:r>
      <w:r w:rsidRPr="00852189">
        <w:rPr>
          <w:rtl/>
        </w:rPr>
        <w:t xml:space="preserve"> مکان جانب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ناش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از زلزله قرار دارد، لنگر اضافه‌تر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را نسبت به لنگرها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موجود (ناش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از بارها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ثقل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و زلزله بدون درنظرگرفتن تغ</w:t>
      </w:r>
      <w:r w:rsidRPr="00852189">
        <w:rPr>
          <w:rFonts w:hint="cs"/>
          <w:rtl/>
        </w:rPr>
        <w:t>یی</w:t>
      </w:r>
      <w:r w:rsidRPr="00852189">
        <w:rPr>
          <w:rFonts w:hint="eastAsia"/>
          <w:rtl/>
        </w:rPr>
        <w:t>ر</w:t>
      </w:r>
      <w:r w:rsidRPr="00852189">
        <w:rPr>
          <w:rtl/>
        </w:rPr>
        <w:t xml:space="preserve"> شکل سازه) تول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د</w:t>
      </w:r>
      <w:r w:rsidRPr="00852189">
        <w:rPr>
          <w:rtl/>
        </w:rPr>
        <w:t xml:space="preserve"> م</w:t>
      </w:r>
      <w:r w:rsidRPr="00852189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852189">
        <w:rPr>
          <w:rFonts w:hint="cs"/>
          <w:rtl/>
        </w:rPr>
        <w:t>کنند</w:t>
      </w:r>
      <w:r w:rsidRPr="00852189">
        <w:rPr>
          <w:rtl/>
        </w:rPr>
        <w:t xml:space="preserve"> که به ا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ن</w:t>
      </w:r>
      <w:r w:rsidRPr="00852189">
        <w:rPr>
          <w:rtl/>
        </w:rPr>
        <w:t xml:space="preserve"> اثر، پ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</w:t>
      </w:r>
      <w:r w:rsidRPr="00852189">
        <w:rPr>
          <w:rFonts w:ascii="Arial" w:hAnsi="Arial" w:cs="Arial" w:hint="cs"/>
          <w:rtl/>
        </w:rPr>
        <w:t>–</w:t>
      </w:r>
      <w:r w:rsidRPr="00852189">
        <w:rPr>
          <w:rtl/>
        </w:rPr>
        <w:t xml:space="preserve"> </w:t>
      </w:r>
      <w:r w:rsidRPr="00852189">
        <w:rPr>
          <w:rFonts w:hint="cs"/>
          <w:rtl/>
        </w:rPr>
        <w:t>دلتا</w:t>
      </w:r>
      <w:r w:rsidRPr="00852189">
        <w:rPr>
          <w:rtl/>
        </w:rPr>
        <w:t xml:space="preserve"> </w:t>
      </w:r>
      <w:r w:rsidRPr="00852189">
        <w:rPr>
          <w:rFonts w:hint="cs"/>
          <w:rtl/>
        </w:rPr>
        <w:t>می‌‌</w:t>
      </w:r>
      <w:r w:rsidRPr="00852189">
        <w:rPr>
          <w:rFonts w:hint="eastAsia"/>
          <w:rtl/>
        </w:rPr>
        <w:t>گو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ند؛</w:t>
      </w:r>
      <w:r w:rsidRPr="00852189">
        <w:rPr>
          <w:rtl/>
        </w:rPr>
        <w:t xml:space="preserve"> 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عن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عامل اصل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،</w:t>
      </w:r>
      <w:r w:rsidRPr="00852189">
        <w:rPr>
          <w:rtl/>
        </w:rPr>
        <w:t xml:space="preserve"> برا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ا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نکه</w:t>
      </w:r>
      <w:r w:rsidRPr="00852189">
        <w:rPr>
          <w:rtl/>
        </w:rPr>
        <w:t xml:space="preserve"> اثر پ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</w:t>
      </w:r>
      <w:r w:rsidRPr="00852189">
        <w:rPr>
          <w:rFonts w:ascii="Arial" w:hAnsi="Arial" w:cs="Arial" w:hint="cs"/>
          <w:rtl/>
        </w:rPr>
        <w:t>–</w:t>
      </w:r>
      <w:r w:rsidRPr="00852189">
        <w:rPr>
          <w:rtl/>
        </w:rPr>
        <w:t xml:space="preserve"> </w:t>
      </w:r>
      <w:r w:rsidRPr="00852189">
        <w:rPr>
          <w:rFonts w:hint="cs"/>
          <w:rtl/>
        </w:rPr>
        <w:t>دلتا</w:t>
      </w:r>
      <w:r w:rsidRPr="00852189">
        <w:rPr>
          <w:rtl/>
        </w:rPr>
        <w:t xml:space="preserve"> </w:t>
      </w:r>
      <w:r w:rsidRPr="00852189">
        <w:rPr>
          <w:rFonts w:hint="cs"/>
          <w:rtl/>
        </w:rPr>
        <w:t>در</w:t>
      </w:r>
      <w:r w:rsidRPr="00852189">
        <w:rPr>
          <w:rtl/>
        </w:rPr>
        <w:t xml:space="preserve"> </w:t>
      </w:r>
      <w:r w:rsidRPr="00852189">
        <w:rPr>
          <w:rFonts w:hint="cs"/>
          <w:rtl/>
        </w:rPr>
        <w:t>تغیی</w:t>
      </w:r>
      <w:r w:rsidRPr="00852189">
        <w:rPr>
          <w:rFonts w:hint="eastAsia"/>
          <w:rtl/>
        </w:rPr>
        <w:t>ر</w:t>
      </w:r>
      <w:r w:rsidRPr="00852189">
        <w:rPr>
          <w:rtl/>
        </w:rPr>
        <w:t xml:space="preserve"> شکل‌ها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بزرگ لحاظ شود، وجود بار ثقل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است.</w:t>
      </w:r>
    </w:p>
    <w:p w14:paraId="4F422D1B" w14:textId="77777777" w:rsidR="00852189" w:rsidRPr="00852189" w:rsidRDefault="00852189" w:rsidP="00852189">
      <w:pPr>
        <w:rPr>
          <w:rtl/>
        </w:rPr>
      </w:pPr>
      <w:r w:rsidRPr="00852189">
        <w:rPr>
          <w:rtl/>
        </w:rPr>
        <w:t>برا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ب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ان</w:t>
      </w:r>
      <w:r w:rsidRPr="00852189">
        <w:rPr>
          <w:rtl/>
        </w:rPr>
        <w:t xml:space="preserve"> بهتر و دق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ق</w:t>
      </w:r>
      <w:r w:rsidRPr="00852189">
        <w:rPr>
          <w:rtl/>
        </w:rPr>
        <w:t xml:space="preserve"> تر ا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ن</w:t>
      </w:r>
      <w:r w:rsidRPr="00852189">
        <w:rPr>
          <w:rtl/>
        </w:rPr>
        <w:t xml:space="preserve"> اثر، پ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</w:t>
      </w:r>
      <w:r w:rsidRPr="00852189">
        <w:rPr>
          <w:rFonts w:ascii="Arial" w:hAnsi="Arial" w:cs="Arial" w:hint="cs"/>
          <w:rtl/>
        </w:rPr>
        <w:t>–</w:t>
      </w:r>
      <w:r w:rsidRPr="00852189">
        <w:rPr>
          <w:rtl/>
        </w:rPr>
        <w:t xml:space="preserve"> </w:t>
      </w:r>
      <w:r w:rsidRPr="00852189">
        <w:rPr>
          <w:rFonts w:hint="cs"/>
          <w:rtl/>
        </w:rPr>
        <w:t>دل</w:t>
      </w:r>
      <w:r w:rsidRPr="00852189">
        <w:rPr>
          <w:rtl/>
        </w:rPr>
        <w:t>تا (</w:t>
      </w:r>
      <w:r w:rsidRPr="00852189">
        <w:t>P-Delta</w:t>
      </w:r>
      <w:r w:rsidRPr="00852189">
        <w:rPr>
          <w:rtl/>
        </w:rPr>
        <w:t>) را به دو بخش پ</w:t>
      </w:r>
      <w:r w:rsidRPr="00852189">
        <w:rPr>
          <w:rFonts w:hint="cs"/>
          <w:rtl/>
        </w:rPr>
        <w:t>ی</w:t>
      </w:r>
      <w:r w:rsidRPr="00852189">
        <w:rPr>
          <w:rtl/>
        </w:rPr>
        <w:t xml:space="preserve"> </w:t>
      </w:r>
      <w:r w:rsidRPr="00852189">
        <w:rPr>
          <w:rFonts w:ascii="Arial" w:hAnsi="Arial" w:cs="Arial" w:hint="cs"/>
          <w:rtl/>
        </w:rPr>
        <w:t>–</w:t>
      </w:r>
      <w:r w:rsidRPr="00852189">
        <w:rPr>
          <w:rtl/>
        </w:rPr>
        <w:t xml:space="preserve"> </w:t>
      </w:r>
      <w:r w:rsidRPr="00852189">
        <w:rPr>
          <w:rFonts w:hint="cs"/>
          <w:rtl/>
        </w:rPr>
        <w:t>دلتای</w:t>
      </w:r>
      <w:r w:rsidRPr="00852189">
        <w:rPr>
          <w:rtl/>
        </w:rPr>
        <w:t xml:space="preserve"> کوچک و بزرگ تقس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م</w:t>
      </w:r>
      <w:r w:rsidRPr="00852189">
        <w:rPr>
          <w:rtl/>
        </w:rPr>
        <w:t xml:space="preserve"> م</w:t>
      </w:r>
      <w:r w:rsidRPr="00852189">
        <w:rPr>
          <w:rFonts w:hint="cs"/>
          <w:rtl/>
        </w:rPr>
        <w:t>ی‌</w:t>
      </w:r>
      <w:r w:rsidRPr="00852189">
        <w:rPr>
          <w:rFonts w:hint="eastAsia"/>
          <w:rtl/>
        </w:rPr>
        <w:t>کن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م</w:t>
      </w:r>
      <w:r w:rsidRPr="00852189">
        <w:rPr>
          <w:rtl/>
        </w:rPr>
        <w:t xml:space="preserve"> که هرکدام به‌صورت ز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ر</w:t>
      </w:r>
      <w:r w:rsidRPr="00852189">
        <w:rPr>
          <w:rtl/>
        </w:rPr>
        <w:t xml:space="preserve"> تعر</w:t>
      </w:r>
      <w:r w:rsidRPr="00852189">
        <w:rPr>
          <w:rFonts w:hint="cs"/>
          <w:rtl/>
        </w:rPr>
        <w:t>ی</w:t>
      </w:r>
      <w:r w:rsidRPr="00852189">
        <w:rPr>
          <w:rFonts w:hint="eastAsia"/>
          <w:rtl/>
        </w:rPr>
        <w:t>ف</w:t>
      </w:r>
      <w:r w:rsidRPr="00852189">
        <w:rPr>
          <w:rtl/>
        </w:rPr>
        <w:t xml:space="preserve"> م</w:t>
      </w:r>
      <w:r w:rsidRPr="00852189">
        <w:rPr>
          <w:rFonts w:hint="cs"/>
          <w:rtl/>
        </w:rPr>
        <w:t>ی‌</w:t>
      </w:r>
      <w:r w:rsidRPr="00852189">
        <w:rPr>
          <w:rFonts w:hint="eastAsia"/>
          <w:rtl/>
        </w:rPr>
        <w:t>شوند</w:t>
      </w:r>
      <w:r w:rsidRPr="00852189">
        <w:rPr>
          <w:rtl/>
        </w:rPr>
        <w:t>:</w:t>
      </w:r>
    </w:p>
    <w:p w14:paraId="44D6F841" w14:textId="3D35C1B4" w:rsidR="00852189" w:rsidRPr="000A756C" w:rsidRDefault="00852189" w:rsidP="00852189">
      <w:pPr>
        <w:pStyle w:val="a"/>
        <w:rPr>
          <w:rtl/>
          <w:lang w:bidi="fa-IR"/>
        </w:rPr>
      </w:pPr>
      <w:bookmarkStart w:id="13" w:name="_Toc113461344"/>
      <w:r>
        <w:rPr>
          <w:rFonts w:hint="cs"/>
          <w:rtl/>
          <w:lang w:bidi="fa-IR"/>
        </w:rPr>
        <w:lastRenderedPageBreak/>
        <w:t>1-2</w:t>
      </w:r>
      <w:r w:rsidRPr="000A756C">
        <w:rPr>
          <w:rFonts w:hint="cs"/>
          <w:rtl/>
          <w:lang w:bidi="fa-IR"/>
        </w:rPr>
        <w:t xml:space="preserve">- </w:t>
      </w:r>
      <w:r w:rsidRPr="00852189">
        <w:rPr>
          <w:rtl/>
          <w:lang w:bidi="fa-IR"/>
        </w:rPr>
        <w:t>پ</w:t>
      </w:r>
      <w:r w:rsidRPr="00852189">
        <w:rPr>
          <w:rFonts w:hint="cs"/>
          <w:rtl/>
          <w:lang w:bidi="fa-IR"/>
        </w:rPr>
        <w:t>ی</w:t>
      </w:r>
      <w:r w:rsidRPr="00852189">
        <w:rPr>
          <w:rtl/>
          <w:lang w:bidi="fa-IR"/>
        </w:rPr>
        <w:t>-دلتا</w:t>
      </w:r>
      <w:r w:rsidRPr="00852189">
        <w:rPr>
          <w:rFonts w:hint="cs"/>
          <w:rtl/>
          <w:lang w:bidi="fa-IR"/>
        </w:rPr>
        <w:t>ی</w:t>
      </w:r>
      <w:r w:rsidRPr="00852189">
        <w:rPr>
          <w:rtl/>
          <w:lang w:bidi="fa-IR"/>
        </w:rPr>
        <w:t xml:space="preserve"> کوچک (</w:t>
      </w:r>
      <w:r w:rsidRPr="00852189">
        <w:rPr>
          <w:lang w:bidi="fa-IR"/>
        </w:rPr>
        <w:t>p-δ</w:t>
      </w:r>
      <w:r w:rsidRPr="00852189">
        <w:rPr>
          <w:rtl/>
          <w:lang w:bidi="fa-IR"/>
        </w:rPr>
        <w:t>)</w:t>
      </w:r>
      <w:bookmarkEnd w:id="13"/>
    </w:p>
    <w:p w14:paraId="47FE7E87" w14:textId="43182427" w:rsidR="00476610" w:rsidRDefault="00476610" w:rsidP="00476610">
      <w:pPr>
        <w:rPr>
          <w:rtl/>
        </w:rPr>
      </w:pPr>
      <w:r w:rsidRPr="00476610">
        <w:rPr>
          <w:rtl/>
        </w:rPr>
        <w:t>مطابق با بند 10-2-1-2-الف) مبحث دهم مقررات مل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ساختمان 92، آثار </w:t>
      </w:r>
      <w:r w:rsidRPr="00476610">
        <w:t>p-δ</w:t>
      </w:r>
      <w:r w:rsidRPr="00476610">
        <w:rPr>
          <w:rtl/>
        </w:rPr>
        <w:t xml:space="preserve"> به آثار اضاف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بارها به علت وجود انحنا در عضو مربوط م</w:t>
      </w:r>
      <w:r w:rsidRPr="00476610">
        <w:rPr>
          <w:rFonts w:hint="cs"/>
          <w:rtl/>
        </w:rPr>
        <w:t>ی</w:t>
      </w:r>
      <w:r>
        <w:rPr>
          <w:rtl/>
        </w:rPr>
        <w:softHyphen/>
      </w:r>
      <w:r w:rsidRPr="00476610">
        <w:rPr>
          <w:rFonts w:hint="eastAsia"/>
          <w:rtl/>
        </w:rPr>
        <w:t>شود</w:t>
      </w:r>
      <w:r w:rsidRPr="00476610">
        <w:rPr>
          <w:rtl/>
        </w:rPr>
        <w:t>. ا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ن</w:t>
      </w:r>
      <w:r w:rsidRPr="00476610">
        <w:rPr>
          <w:rtl/>
        </w:rPr>
        <w:t xml:space="preserve"> آثار سبب ا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جاد</w:t>
      </w:r>
      <w:r w:rsidRPr="00476610">
        <w:rPr>
          <w:rtl/>
        </w:rPr>
        <w:t xml:space="preserve"> لنگرها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خمش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اضافه م</w:t>
      </w:r>
      <w:r w:rsidRPr="00476610">
        <w:rPr>
          <w:rFonts w:hint="cs"/>
          <w:rtl/>
        </w:rPr>
        <w:t>ی</w:t>
      </w:r>
      <w:r>
        <w:rPr>
          <w:rtl/>
        </w:rPr>
        <w:softHyphen/>
      </w:r>
      <w:r w:rsidRPr="00476610">
        <w:rPr>
          <w:rFonts w:hint="eastAsia"/>
          <w:rtl/>
        </w:rPr>
        <w:t>شود</w:t>
      </w:r>
      <w:r w:rsidRPr="00476610">
        <w:rPr>
          <w:rtl/>
        </w:rPr>
        <w:t xml:space="preserve"> که به علت عدم انطباق مرکز سطح مقطع بر خط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که دو انتها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بخش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از طول عضو را به هم وصل م</w:t>
      </w:r>
      <w:r w:rsidRPr="00476610">
        <w:rPr>
          <w:rFonts w:hint="cs"/>
          <w:rtl/>
        </w:rPr>
        <w:t>ی</w:t>
      </w:r>
      <w:r>
        <w:rPr>
          <w:rtl/>
        </w:rPr>
        <w:softHyphen/>
      </w:r>
      <w:r w:rsidRPr="00476610">
        <w:rPr>
          <w:rtl/>
        </w:rPr>
        <w:t>کند، به وجود م</w:t>
      </w:r>
      <w:r w:rsidRPr="00476610">
        <w:rPr>
          <w:rFonts w:hint="cs"/>
          <w:rtl/>
        </w:rPr>
        <w:t>ی</w:t>
      </w:r>
      <w:r>
        <w:rPr>
          <w:rtl/>
        </w:rPr>
        <w:softHyphen/>
      </w:r>
      <w:r w:rsidRPr="00476610">
        <w:rPr>
          <w:rtl/>
        </w:rPr>
        <w:t>آ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ند</w:t>
      </w:r>
      <w:r w:rsidRPr="00476610">
        <w:rPr>
          <w:rtl/>
        </w:rPr>
        <w:t>.</w:t>
      </w:r>
    </w:p>
    <w:p w14:paraId="6A2825C9" w14:textId="6DC63D51" w:rsidR="00476610" w:rsidRDefault="00476610" w:rsidP="00476610">
      <w:pPr>
        <w:rPr>
          <w:rtl/>
        </w:rPr>
      </w:pPr>
      <w:r w:rsidRPr="00476610">
        <w:rPr>
          <w:rtl/>
        </w:rPr>
        <w:t>پ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</w:t>
      </w:r>
      <w:r w:rsidRPr="00476610">
        <w:rPr>
          <w:rFonts w:ascii="Arial" w:hAnsi="Arial" w:cs="Arial" w:hint="cs"/>
          <w:rtl/>
        </w:rPr>
        <w:t>–</w:t>
      </w:r>
      <w:r w:rsidRPr="00476610">
        <w:rPr>
          <w:rtl/>
        </w:rPr>
        <w:t xml:space="preserve"> </w:t>
      </w:r>
      <w:r w:rsidRPr="00476610">
        <w:rPr>
          <w:rFonts w:hint="cs"/>
          <w:rtl/>
        </w:rPr>
        <w:t>دلتای</w:t>
      </w:r>
      <w:r w:rsidRPr="00476610">
        <w:rPr>
          <w:rtl/>
        </w:rPr>
        <w:t xml:space="preserve"> کوچک فقط به آن قسمت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از تغ</w:t>
      </w:r>
      <w:r w:rsidRPr="00476610">
        <w:rPr>
          <w:rFonts w:hint="cs"/>
          <w:rtl/>
        </w:rPr>
        <w:t>یی</w:t>
      </w:r>
      <w:r w:rsidRPr="00476610">
        <w:rPr>
          <w:rFonts w:hint="eastAsia"/>
          <w:rtl/>
        </w:rPr>
        <w:t>ر</w:t>
      </w:r>
      <w:r w:rsidRPr="00476610">
        <w:rPr>
          <w:rtl/>
        </w:rPr>
        <w:t xml:space="preserve"> شکل</w:t>
      </w:r>
      <w:r>
        <w:rPr>
          <w:rtl/>
        </w:rPr>
        <w:softHyphen/>
      </w:r>
      <w:r w:rsidRPr="00476610">
        <w:rPr>
          <w:rtl/>
        </w:rPr>
        <w:t>ها مربوط است که تغ</w:t>
      </w:r>
      <w:r w:rsidRPr="00476610">
        <w:rPr>
          <w:rFonts w:hint="cs"/>
          <w:rtl/>
        </w:rPr>
        <w:t>یی</w:t>
      </w:r>
      <w:r w:rsidRPr="00476610">
        <w:rPr>
          <w:rFonts w:hint="eastAsia"/>
          <w:rtl/>
        </w:rPr>
        <w:t>ر</w:t>
      </w:r>
      <w:r w:rsidRPr="00476610">
        <w:rPr>
          <w:rtl/>
        </w:rPr>
        <w:t xml:space="preserve"> شکل عضو را نسبت به خط واصل دو انتها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آن در نظر م</w:t>
      </w:r>
      <w:r w:rsidRPr="00476610">
        <w:rPr>
          <w:rFonts w:hint="cs"/>
          <w:rtl/>
        </w:rPr>
        <w:t>ی</w:t>
      </w:r>
      <w:r>
        <w:rPr>
          <w:rtl/>
        </w:rPr>
        <w:softHyphen/>
      </w:r>
      <w:r w:rsidRPr="00476610">
        <w:rPr>
          <w:rFonts w:hint="eastAsia"/>
          <w:rtl/>
        </w:rPr>
        <w:t>گ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رد؛</w:t>
      </w:r>
      <w:r w:rsidRPr="00476610">
        <w:rPr>
          <w:rtl/>
        </w:rPr>
        <w:t xml:space="preserve"> 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عن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بار ثقل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لنگر اضافه تر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به</w:t>
      </w:r>
      <w:r>
        <w:rPr>
          <w:rFonts w:hint="cs"/>
          <w:rtl/>
        </w:rPr>
        <w:t xml:space="preserve"> </w:t>
      </w:r>
      <w:r w:rsidRPr="00476610">
        <w:rPr>
          <w:rtl/>
        </w:rPr>
        <w:t>‌اندازه حاصل‌ضرب بار ثقل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در فاصله هر نقطه از خط واصل دو انتها، ا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جاد</w:t>
      </w:r>
      <w:r w:rsidRPr="00476610">
        <w:rPr>
          <w:rtl/>
        </w:rPr>
        <w:t xml:space="preserve"> م</w:t>
      </w:r>
      <w:r w:rsidRPr="00476610">
        <w:rPr>
          <w:rFonts w:hint="cs"/>
          <w:rtl/>
        </w:rPr>
        <w:t>ی</w:t>
      </w:r>
      <w:r>
        <w:rPr>
          <w:rtl/>
        </w:rPr>
        <w:softHyphen/>
      </w:r>
      <w:r w:rsidRPr="00476610">
        <w:rPr>
          <w:rtl/>
        </w:rPr>
        <w:t>کند. به هم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ن</w:t>
      </w:r>
      <w:r w:rsidRPr="00476610">
        <w:rPr>
          <w:rtl/>
        </w:rPr>
        <w:t xml:space="preserve"> دل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ل</w:t>
      </w:r>
      <w:r w:rsidRPr="00476610">
        <w:rPr>
          <w:rtl/>
        </w:rPr>
        <w:t xml:space="preserve"> معمولاً </w:t>
      </w:r>
      <w:r w:rsidRPr="00476610">
        <w:t>p-δ</w:t>
      </w:r>
      <w:r w:rsidRPr="00476610">
        <w:rPr>
          <w:rtl/>
        </w:rPr>
        <w:t xml:space="preserve"> </w:t>
      </w:r>
      <w:r w:rsidRPr="00476610">
        <w:rPr>
          <w:rFonts w:hint="eastAsia"/>
          <w:rtl/>
        </w:rPr>
        <w:t>در</w:t>
      </w:r>
      <w:r w:rsidRPr="00476610">
        <w:rPr>
          <w:rtl/>
        </w:rPr>
        <w:t xml:space="preserve"> مقاد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ر</w:t>
      </w:r>
      <w:r w:rsidRPr="00476610">
        <w:rPr>
          <w:rtl/>
        </w:rPr>
        <w:t xml:space="preserve"> بزرگ تغ</w:t>
      </w:r>
      <w:r w:rsidRPr="00476610">
        <w:rPr>
          <w:rFonts w:hint="cs"/>
          <w:rtl/>
        </w:rPr>
        <w:t>یی</w:t>
      </w:r>
      <w:r w:rsidRPr="00476610">
        <w:rPr>
          <w:rFonts w:hint="eastAsia"/>
          <w:rtl/>
        </w:rPr>
        <w:t>رمکان</w:t>
      </w:r>
      <w:r w:rsidRPr="00476610">
        <w:rPr>
          <w:rtl/>
        </w:rPr>
        <w:t xml:space="preserve"> و 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ا</w:t>
      </w:r>
      <w:r w:rsidRPr="00476610">
        <w:rPr>
          <w:rtl/>
        </w:rPr>
        <w:t xml:space="preserve"> در ستون‌ها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خ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ل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لاغر اهم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ت</w:t>
      </w:r>
      <w:r w:rsidRPr="00476610">
        <w:rPr>
          <w:rtl/>
        </w:rPr>
        <w:t xml:space="preserve"> پ</w:t>
      </w:r>
      <w:r w:rsidRPr="00476610">
        <w:rPr>
          <w:rFonts w:hint="cs"/>
          <w:rtl/>
        </w:rPr>
        <w:t>ی</w:t>
      </w:r>
      <w:r w:rsidRPr="00476610">
        <w:rPr>
          <w:rFonts w:hint="eastAsia"/>
          <w:rtl/>
        </w:rPr>
        <w:t>دا</w:t>
      </w:r>
      <w:r w:rsidRPr="00476610">
        <w:rPr>
          <w:rtl/>
        </w:rPr>
        <w:t xml:space="preserve"> م</w:t>
      </w:r>
      <w:r w:rsidRPr="00476610">
        <w:rPr>
          <w:rFonts w:hint="cs"/>
          <w:rtl/>
        </w:rPr>
        <w:t>ی‌</w:t>
      </w:r>
      <w:r w:rsidRPr="00476610">
        <w:rPr>
          <w:rFonts w:hint="eastAsia"/>
          <w:rtl/>
        </w:rPr>
        <w:t>کند</w:t>
      </w:r>
      <w:r w:rsidRPr="00476610">
        <w:rPr>
          <w:rtl/>
        </w:rPr>
        <w:t>.</w:t>
      </w:r>
    </w:p>
    <w:p w14:paraId="418B869C" w14:textId="5EE24B59" w:rsidR="00476610" w:rsidRDefault="00476610" w:rsidP="00476610">
      <w:pPr>
        <w:rPr>
          <w:rtl/>
        </w:rPr>
      </w:pPr>
      <w:r w:rsidRPr="00476610">
        <w:rPr>
          <w:rtl/>
        </w:rPr>
        <w:t>مطابق با تبصره بند 10-2-1-4 مبحث دهم مقررات مل</w:t>
      </w:r>
      <w:r w:rsidRPr="00476610">
        <w:rPr>
          <w:rFonts w:hint="cs"/>
          <w:rtl/>
        </w:rPr>
        <w:t>ی</w:t>
      </w:r>
      <w:r w:rsidRPr="00476610">
        <w:rPr>
          <w:rtl/>
        </w:rPr>
        <w:t xml:space="preserve"> ساختمان 92،2 م</w:t>
      </w:r>
      <w:r w:rsidRPr="00476610">
        <w:rPr>
          <w:rFonts w:hint="cs"/>
          <w:rtl/>
        </w:rPr>
        <w:t>ی</w:t>
      </w:r>
      <w:r>
        <w:rPr>
          <w:rtl/>
        </w:rPr>
        <w:softHyphen/>
      </w:r>
      <w:r w:rsidRPr="00476610">
        <w:rPr>
          <w:rFonts w:hint="eastAsia"/>
          <w:rtl/>
        </w:rPr>
        <w:t>توان</w:t>
      </w:r>
      <w:r w:rsidRPr="00476610">
        <w:rPr>
          <w:rtl/>
        </w:rPr>
        <w:t xml:space="preserve"> از اثر </w:t>
      </w:r>
      <w:r w:rsidRPr="00476610">
        <w:t>p-δ</w:t>
      </w:r>
      <w:r w:rsidRPr="00476610">
        <w:rPr>
          <w:rtl/>
        </w:rPr>
        <w:t xml:space="preserve"> صرفنظر کرد:</w:t>
      </w:r>
    </w:p>
    <w:p w14:paraId="2A718F18" w14:textId="618B4590" w:rsidR="00546C36" w:rsidRDefault="00546C36" w:rsidP="00476610">
      <w:pPr>
        <w:rPr>
          <w:rtl/>
        </w:rPr>
      </w:pPr>
    </w:p>
    <w:p w14:paraId="36F887D8" w14:textId="77803DD6" w:rsidR="00546C36" w:rsidRDefault="00546C36" w:rsidP="00476610">
      <w:pPr>
        <w:rPr>
          <w:rtl/>
        </w:rPr>
      </w:pPr>
    </w:p>
    <w:p w14:paraId="0DD128D1" w14:textId="2C1786F6" w:rsidR="00546C36" w:rsidRDefault="00546C36" w:rsidP="00476610">
      <w:pPr>
        <w:rPr>
          <w:rtl/>
        </w:rPr>
      </w:pPr>
    </w:p>
    <w:p w14:paraId="1DA14537" w14:textId="4EE90B26" w:rsidR="00546C36" w:rsidRDefault="00546C36" w:rsidP="00476610">
      <w:pPr>
        <w:rPr>
          <w:rtl/>
        </w:rPr>
      </w:pPr>
    </w:p>
    <w:p w14:paraId="5D5D852C" w14:textId="77777777" w:rsidR="00546C36" w:rsidRPr="00476610" w:rsidRDefault="00546C36" w:rsidP="00476610">
      <w:pPr>
        <w:rPr>
          <w:rtl/>
        </w:rPr>
      </w:pPr>
    </w:p>
    <w:p w14:paraId="692B3D7E" w14:textId="3E945BFA" w:rsidR="00476610" w:rsidRDefault="00546C36" w:rsidP="00546C36">
      <w:pPr>
        <w:jc w:val="center"/>
        <w:rPr>
          <w:rtl/>
        </w:rPr>
      </w:pPr>
      <w:r w:rsidRPr="00546C36">
        <w:rPr>
          <w:noProof/>
          <w:rtl/>
        </w:rPr>
        <w:lastRenderedPageBreak/>
        <w:drawing>
          <wp:inline distT="0" distB="0" distL="0" distR="0" wp14:anchorId="6DE89105" wp14:editId="1A09E5FC">
            <wp:extent cx="5219700" cy="607584"/>
            <wp:effectExtent l="76200" t="76200" r="133350" b="135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9330" cy="61103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C995C10" w14:textId="5DB7DE11" w:rsidR="00546C36" w:rsidRDefault="00546C36" w:rsidP="00546C36">
      <w:pPr>
        <w:jc w:val="center"/>
        <w:rPr>
          <w:rtl/>
        </w:rPr>
      </w:pPr>
      <w:r w:rsidRPr="00546C36">
        <w:rPr>
          <w:noProof/>
          <w:rtl/>
        </w:rPr>
        <w:drawing>
          <wp:inline distT="0" distB="0" distL="0" distR="0" wp14:anchorId="48F2B147" wp14:editId="6B41FDF0">
            <wp:extent cx="5166360" cy="2250601"/>
            <wp:effectExtent l="76200" t="76200" r="129540" b="130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79861" cy="225648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CF2916" w14:textId="23DC573A" w:rsidR="00546C36" w:rsidRPr="00476610" w:rsidRDefault="00546C36" w:rsidP="00546C36">
      <w:pPr>
        <w:pStyle w:val="a0"/>
        <w:rPr>
          <w:szCs w:val="28"/>
          <w:rtl/>
        </w:rPr>
      </w:pPr>
      <w:bookmarkStart w:id="14" w:name="_Toc113461380"/>
      <w:r>
        <w:rPr>
          <w:rFonts w:hint="cs"/>
          <w:rtl/>
        </w:rPr>
        <w:t xml:space="preserve">شکل 1، تبصره مربوط به صرفنظر کردن از اثر </w:t>
      </w:r>
      <w:r w:rsidRPr="00476610">
        <w:rPr>
          <w:szCs w:val="28"/>
        </w:rPr>
        <w:t>p-δ</w:t>
      </w:r>
      <w:bookmarkEnd w:id="14"/>
    </w:p>
    <w:p w14:paraId="55AEC5F3" w14:textId="253239B6" w:rsidR="005130F3" w:rsidRPr="000A756C" w:rsidRDefault="005130F3" w:rsidP="005130F3">
      <w:pPr>
        <w:pStyle w:val="a"/>
        <w:rPr>
          <w:rtl/>
          <w:lang w:bidi="fa-IR"/>
        </w:rPr>
      </w:pPr>
      <w:bookmarkStart w:id="15" w:name="_Toc113461345"/>
      <w:r>
        <w:rPr>
          <w:rFonts w:hint="cs"/>
          <w:rtl/>
          <w:lang w:bidi="fa-IR"/>
        </w:rPr>
        <w:t>2-2</w:t>
      </w:r>
      <w:r w:rsidRPr="000A756C">
        <w:rPr>
          <w:rFonts w:hint="cs"/>
          <w:rtl/>
          <w:lang w:bidi="fa-IR"/>
        </w:rPr>
        <w:t xml:space="preserve">- </w:t>
      </w:r>
      <w:r w:rsidRPr="005130F3">
        <w:rPr>
          <w:rtl/>
          <w:lang w:bidi="fa-IR"/>
        </w:rPr>
        <w:t>پ</w:t>
      </w:r>
      <w:r w:rsidRPr="005130F3">
        <w:rPr>
          <w:rFonts w:hint="cs"/>
          <w:rtl/>
          <w:lang w:bidi="fa-IR"/>
        </w:rPr>
        <w:t>ی</w:t>
      </w:r>
      <w:r w:rsidRPr="005130F3">
        <w:rPr>
          <w:rtl/>
          <w:lang w:bidi="fa-IR"/>
        </w:rPr>
        <w:t>-دلتا</w:t>
      </w:r>
      <w:r w:rsidRPr="005130F3">
        <w:rPr>
          <w:rFonts w:hint="cs"/>
          <w:rtl/>
          <w:lang w:bidi="fa-IR"/>
        </w:rPr>
        <w:t>ی</w:t>
      </w:r>
      <w:r w:rsidRPr="005130F3">
        <w:rPr>
          <w:rtl/>
          <w:lang w:bidi="fa-IR"/>
        </w:rPr>
        <w:t xml:space="preserve"> بزرگ (</w:t>
      </w:r>
      <w:r w:rsidRPr="005130F3">
        <w:rPr>
          <w:lang w:bidi="fa-IR"/>
        </w:rPr>
        <w:t>p-Δ</w:t>
      </w:r>
      <w:r w:rsidRPr="005130F3">
        <w:rPr>
          <w:rtl/>
          <w:lang w:bidi="fa-IR"/>
        </w:rPr>
        <w:t>)</w:t>
      </w:r>
      <w:bookmarkEnd w:id="15"/>
    </w:p>
    <w:p w14:paraId="1390BB64" w14:textId="3485484F" w:rsidR="005130F3" w:rsidRDefault="005130F3" w:rsidP="005130F3">
      <w:pPr>
        <w:rPr>
          <w:rtl/>
        </w:rPr>
      </w:pPr>
      <w:r w:rsidRPr="005130F3">
        <w:rPr>
          <w:rtl/>
        </w:rPr>
        <w:t>مطابق با بند 10-2-1-2-ب) مبحث دهم مقررات مل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ساختمان 92، به آثار اضاف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بارها به علت تغ</w:t>
      </w:r>
      <w:r w:rsidRPr="005130F3">
        <w:rPr>
          <w:rFonts w:hint="cs"/>
          <w:rtl/>
        </w:rPr>
        <w:t>یی</w:t>
      </w:r>
      <w:r w:rsidRPr="005130F3">
        <w:rPr>
          <w:rFonts w:hint="eastAsia"/>
          <w:rtl/>
        </w:rPr>
        <w:t>ر</w:t>
      </w:r>
      <w:r w:rsidRPr="005130F3">
        <w:rPr>
          <w:rtl/>
        </w:rPr>
        <w:t xml:space="preserve"> مکان جانب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نسب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اعضا مربوط م</w:t>
      </w:r>
      <w:r w:rsidRPr="005130F3">
        <w:rPr>
          <w:rFonts w:hint="cs"/>
          <w:rtl/>
        </w:rPr>
        <w:t>ی</w:t>
      </w:r>
      <w:r w:rsidRPr="005130F3">
        <w:rPr>
          <w:rFonts w:hint="eastAsia"/>
          <w:rtl/>
        </w:rPr>
        <w:t>شود</w:t>
      </w:r>
      <w:r w:rsidRPr="005130F3">
        <w:rPr>
          <w:rtl/>
        </w:rPr>
        <w:t xml:space="preserve"> و سبب ا</w:t>
      </w:r>
      <w:r w:rsidRPr="005130F3">
        <w:rPr>
          <w:rFonts w:hint="cs"/>
          <w:rtl/>
        </w:rPr>
        <w:t>ی</w:t>
      </w:r>
      <w:r w:rsidRPr="005130F3">
        <w:rPr>
          <w:rFonts w:hint="eastAsia"/>
          <w:rtl/>
        </w:rPr>
        <w:t>جاد</w:t>
      </w:r>
      <w:r w:rsidRPr="005130F3">
        <w:rPr>
          <w:rtl/>
        </w:rPr>
        <w:t xml:space="preserve"> ن</w:t>
      </w:r>
      <w:r w:rsidRPr="005130F3">
        <w:rPr>
          <w:rFonts w:hint="cs"/>
          <w:rtl/>
        </w:rPr>
        <w:t>ی</w:t>
      </w:r>
      <w:r w:rsidRPr="005130F3">
        <w:rPr>
          <w:rFonts w:hint="eastAsia"/>
          <w:rtl/>
        </w:rPr>
        <w:t>رو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اضاف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داخل م</w:t>
      </w:r>
      <w:r w:rsidRPr="005130F3">
        <w:rPr>
          <w:rFonts w:hint="cs"/>
          <w:rtl/>
        </w:rPr>
        <w:t>ی</w:t>
      </w:r>
      <w:r w:rsidR="0057303A">
        <w:rPr>
          <w:rtl/>
        </w:rPr>
        <w:softHyphen/>
      </w:r>
      <w:r w:rsidRPr="005130F3">
        <w:rPr>
          <w:rFonts w:hint="eastAsia"/>
          <w:rtl/>
        </w:rPr>
        <w:t>شوند</w:t>
      </w:r>
      <w:r w:rsidRPr="005130F3">
        <w:rPr>
          <w:rtl/>
        </w:rPr>
        <w:t xml:space="preserve"> که در مقطع اعضا به علت برون</w:t>
      </w:r>
      <w:r w:rsidR="0057303A">
        <w:rPr>
          <w:rFonts w:hint="cs"/>
          <w:rtl/>
        </w:rPr>
        <w:t xml:space="preserve"> </w:t>
      </w:r>
      <w:r w:rsidRPr="005130F3">
        <w:rPr>
          <w:rtl/>
        </w:rPr>
        <w:t>محور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ناش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از تغ</w:t>
      </w:r>
      <w:r w:rsidRPr="005130F3">
        <w:rPr>
          <w:rFonts w:hint="cs"/>
          <w:rtl/>
        </w:rPr>
        <w:t>یی</w:t>
      </w:r>
      <w:r w:rsidRPr="005130F3">
        <w:rPr>
          <w:rFonts w:hint="eastAsia"/>
          <w:rtl/>
        </w:rPr>
        <w:t>ر</w:t>
      </w:r>
      <w:r w:rsidRPr="005130F3">
        <w:rPr>
          <w:rtl/>
        </w:rPr>
        <w:t xml:space="preserve"> مکان جانب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</w:t>
      </w:r>
      <w:r w:rsidRPr="005130F3">
        <w:rPr>
          <w:rFonts w:hint="cs"/>
          <w:rtl/>
        </w:rPr>
        <w:t>ی</w:t>
      </w:r>
      <w:r w:rsidRPr="005130F3">
        <w:rPr>
          <w:rFonts w:hint="eastAsia"/>
          <w:rtl/>
        </w:rPr>
        <w:t>ک</w:t>
      </w:r>
      <w:r w:rsidRPr="005130F3">
        <w:rPr>
          <w:rtl/>
        </w:rPr>
        <w:t xml:space="preserve"> انتها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عضو نسبت به انتها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د</w:t>
      </w:r>
      <w:r w:rsidRPr="005130F3">
        <w:rPr>
          <w:rFonts w:hint="cs"/>
          <w:rtl/>
        </w:rPr>
        <w:t>ی</w:t>
      </w:r>
      <w:r w:rsidRPr="005130F3">
        <w:rPr>
          <w:rFonts w:hint="eastAsia"/>
          <w:rtl/>
        </w:rPr>
        <w:t>گر</w:t>
      </w:r>
      <w:r w:rsidRPr="005130F3">
        <w:rPr>
          <w:rtl/>
        </w:rPr>
        <w:t xml:space="preserve"> آن به وجود م</w:t>
      </w:r>
      <w:r w:rsidRPr="005130F3">
        <w:rPr>
          <w:rFonts w:hint="cs"/>
          <w:rtl/>
        </w:rPr>
        <w:t>ی</w:t>
      </w:r>
      <w:r w:rsidR="0057303A">
        <w:rPr>
          <w:rtl/>
        </w:rPr>
        <w:softHyphen/>
      </w:r>
      <w:r w:rsidRPr="005130F3">
        <w:rPr>
          <w:rtl/>
        </w:rPr>
        <w:t>آ</w:t>
      </w:r>
      <w:r w:rsidRPr="005130F3">
        <w:rPr>
          <w:rFonts w:hint="cs"/>
          <w:rtl/>
        </w:rPr>
        <w:t>ی</w:t>
      </w:r>
      <w:r w:rsidRPr="005130F3">
        <w:rPr>
          <w:rFonts w:hint="eastAsia"/>
          <w:rtl/>
        </w:rPr>
        <w:t>ند</w:t>
      </w:r>
      <w:r w:rsidRPr="005130F3">
        <w:rPr>
          <w:rtl/>
        </w:rPr>
        <w:t>. تغ</w:t>
      </w:r>
      <w:r w:rsidRPr="005130F3">
        <w:rPr>
          <w:rFonts w:hint="cs"/>
          <w:rtl/>
        </w:rPr>
        <w:t>یی</w:t>
      </w:r>
      <w:r w:rsidRPr="005130F3">
        <w:rPr>
          <w:rFonts w:hint="eastAsia"/>
          <w:rtl/>
        </w:rPr>
        <w:t>ر</w:t>
      </w:r>
      <w:r w:rsidRPr="005130F3">
        <w:rPr>
          <w:rtl/>
        </w:rPr>
        <w:t xml:space="preserve"> مکان جانب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نسب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دو انتها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عضو ممکن است به علت بارها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قائم </w:t>
      </w:r>
      <w:r w:rsidRPr="005130F3">
        <w:rPr>
          <w:rFonts w:hint="cs"/>
          <w:rtl/>
        </w:rPr>
        <w:t>ی</w:t>
      </w:r>
      <w:r w:rsidRPr="005130F3">
        <w:rPr>
          <w:rFonts w:hint="eastAsia"/>
          <w:rtl/>
        </w:rPr>
        <w:t>ا</w:t>
      </w:r>
      <w:r w:rsidRPr="005130F3">
        <w:rPr>
          <w:rtl/>
        </w:rPr>
        <w:t xml:space="preserve"> بارها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جانب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</w:t>
      </w:r>
      <w:r w:rsidRPr="005130F3">
        <w:rPr>
          <w:rFonts w:hint="cs"/>
          <w:rtl/>
        </w:rPr>
        <w:t>ی</w:t>
      </w:r>
      <w:r w:rsidRPr="005130F3">
        <w:rPr>
          <w:rFonts w:hint="eastAsia"/>
          <w:rtl/>
        </w:rPr>
        <w:t>ا</w:t>
      </w:r>
      <w:r w:rsidRPr="005130F3">
        <w:rPr>
          <w:rtl/>
        </w:rPr>
        <w:t xml:space="preserve"> ترک</w:t>
      </w:r>
      <w:r w:rsidRPr="005130F3">
        <w:rPr>
          <w:rFonts w:hint="cs"/>
          <w:rtl/>
        </w:rPr>
        <w:t>ی</w:t>
      </w:r>
      <w:r w:rsidRPr="005130F3">
        <w:rPr>
          <w:rFonts w:hint="eastAsia"/>
          <w:rtl/>
        </w:rPr>
        <w:t>ب</w:t>
      </w:r>
      <w:r w:rsidRPr="005130F3">
        <w:rPr>
          <w:rFonts w:hint="cs"/>
          <w:rtl/>
        </w:rPr>
        <w:t>ی</w:t>
      </w:r>
      <w:r w:rsidRPr="005130F3">
        <w:rPr>
          <w:rtl/>
        </w:rPr>
        <w:t xml:space="preserve"> از آنها باشد.</w:t>
      </w:r>
    </w:p>
    <w:p w14:paraId="765FE601" w14:textId="50F1B84E" w:rsidR="0057303A" w:rsidRDefault="0057303A" w:rsidP="0057303A">
      <w:pPr>
        <w:rPr>
          <w:rtl/>
        </w:rPr>
      </w:pPr>
      <w:r w:rsidRPr="0057303A">
        <w:rPr>
          <w:rtl/>
        </w:rPr>
        <w:t>نحوه اعمال ترک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ب</w:t>
      </w:r>
      <w:r w:rsidRPr="0057303A">
        <w:rPr>
          <w:rtl/>
        </w:rPr>
        <w:t xml:space="preserve"> بار اثر پ</w:t>
      </w:r>
      <w:r w:rsidRPr="0057303A">
        <w:rPr>
          <w:rFonts w:hint="cs"/>
          <w:rtl/>
        </w:rPr>
        <w:t>ی</w:t>
      </w:r>
      <w:r w:rsidRPr="0057303A">
        <w:rPr>
          <w:rtl/>
        </w:rPr>
        <w:t>-دلتا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بزرگ با جابجا</w:t>
      </w:r>
      <w:r w:rsidRPr="0057303A">
        <w:rPr>
          <w:rFonts w:hint="cs"/>
          <w:rtl/>
        </w:rPr>
        <w:t>یی</w:t>
      </w:r>
      <w:r w:rsidRPr="0057303A">
        <w:rPr>
          <w:rtl/>
        </w:rPr>
        <w:t xml:space="preserve"> نسب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دو انتها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عضو ارتباط دارد؛ 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عن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درواقع، </w:t>
      </w:r>
      <w:r w:rsidRPr="0057303A">
        <w:t>Δ</w:t>
      </w:r>
      <w:r w:rsidRPr="0057303A">
        <w:rPr>
          <w:rtl/>
        </w:rPr>
        <w:t xml:space="preserve"> جابجا</w:t>
      </w:r>
      <w:r w:rsidRPr="0057303A">
        <w:rPr>
          <w:rFonts w:hint="cs"/>
          <w:rtl/>
        </w:rPr>
        <w:t>یی</w:t>
      </w:r>
      <w:r w:rsidRPr="0057303A">
        <w:rPr>
          <w:rtl/>
        </w:rPr>
        <w:t xml:space="preserve"> طبقه نسبت به وضع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ت</w:t>
      </w:r>
      <w:r w:rsidRPr="0057303A">
        <w:rPr>
          <w:rtl/>
        </w:rPr>
        <w:t xml:space="preserve"> اول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ه</w:t>
      </w:r>
      <w:r w:rsidRPr="0057303A">
        <w:rPr>
          <w:rtl/>
        </w:rPr>
        <w:t xml:space="preserve"> 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آن است. برخلاف </w:t>
      </w:r>
      <w:r w:rsidRPr="0057303A">
        <w:t>p-δ</w:t>
      </w:r>
      <w:r w:rsidRPr="0057303A">
        <w:rPr>
          <w:rtl/>
        </w:rPr>
        <w:t>، ا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ن</w:t>
      </w:r>
      <w:r w:rsidRPr="0057303A">
        <w:rPr>
          <w:rtl/>
        </w:rPr>
        <w:t xml:space="preserve"> نوع </w:t>
      </w:r>
      <w:r w:rsidRPr="0057303A">
        <w:t>p-Δ</w:t>
      </w:r>
      <w:r w:rsidRPr="0057303A">
        <w:rPr>
          <w:rtl/>
        </w:rPr>
        <w:t xml:space="preserve"> در آنال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ز</w:t>
      </w:r>
      <w:r w:rsidRPr="0057303A">
        <w:rPr>
          <w:rtl/>
        </w:rPr>
        <w:t xml:space="preserve"> و مدل‌ساز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غ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رخط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</w:t>
      </w:r>
      <w:r w:rsidRPr="0057303A">
        <w:rPr>
          <w:rtl/>
        </w:rPr>
        <w:lastRenderedPageBreak/>
        <w:t>بحران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است، بد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ن</w:t>
      </w:r>
      <w:r w:rsidRPr="0057303A">
        <w:rPr>
          <w:rtl/>
        </w:rPr>
        <w:t xml:space="preserve"> معنا که با اعمال ا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ن</w:t>
      </w:r>
      <w:r w:rsidRPr="0057303A">
        <w:rPr>
          <w:rtl/>
        </w:rPr>
        <w:t xml:space="preserve"> اثر، تلاش</w:t>
      </w:r>
      <w:r>
        <w:rPr>
          <w:rtl/>
        </w:rPr>
        <w:softHyphen/>
      </w:r>
      <w:r w:rsidRPr="0057303A">
        <w:rPr>
          <w:rtl/>
        </w:rPr>
        <w:t>ها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داخل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اعضا ب</w:t>
      </w:r>
      <w:r w:rsidRPr="0057303A">
        <w:rPr>
          <w:rFonts w:hint="eastAsia"/>
          <w:rtl/>
        </w:rPr>
        <w:t>ه</w:t>
      </w:r>
      <w:r w:rsidRPr="0057303A">
        <w:rPr>
          <w:rtl/>
        </w:rPr>
        <w:t xml:space="preserve"> مقدار قابل</w:t>
      </w:r>
      <w:r>
        <w:rPr>
          <w:rFonts w:hint="cs"/>
          <w:rtl/>
        </w:rPr>
        <w:t xml:space="preserve"> </w:t>
      </w:r>
      <w:r w:rsidRPr="0057303A">
        <w:rPr>
          <w:rtl/>
        </w:rPr>
        <w:t>‌توجه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ب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شتر</w:t>
      </w:r>
      <w:r w:rsidRPr="0057303A">
        <w:rPr>
          <w:rtl/>
        </w:rPr>
        <w:t xml:space="preserve"> م</w:t>
      </w:r>
      <w:r w:rsidRPr="0057303A">
        <w:rPr>
          <w:rFonts w:hint="cs"/>
          <w:rtl/>
        </w:rPr>
        <w:t>ی‌</w:t>
      </w:r>
      <w:r w:rsidRPr="0057303A">
        <w:rPr>
          <w:rFonts w:hint="eastAsia"/>
          <w:rtl/>
        </w:rPr>
        <w:t>شود</w:t>
      </w:r>
      <w:r w:rsidRPr="0057303A">
        <w:rPr>
          <w:rtl/>
        </w:rPr>
        <w:t xml:space="preserve"> و به‌تبع آن، مقاطع بزرگ‌تر و سازه سنگ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ن‌تر</w:t>
      </w:r>
      <w:r w:rsidRPr="0057303A">
        <w:rPr>
          <w:rtl/>
        </w:rPr>
        <w:t xml:space="preserve"> طراح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م</w:t>
      </w:r>
      <w:r w:rsidRPr="0057303A">
        <w:rPr>
          <w:rFonts w:hint="cs"/>
          <w:rtl/>
        </w:rPr>
        <w:t>ی‌</w:t>
      </w:r>
      <w:r w:rsidRPr="0057303A">
        <w:rPr>
          <w:rFonts w:hint="eastAsia"/>
          <w:rtl/>
        </w:rPr>
        <w:t>شود</w:t>
      </w:r>
      <w:r w:rsidRPr="0057303A">
        <w:rPr>
          <w:rtl/>
        </w:rPr>
        <w:t>.</w:t>
      </w:r>
    </w:p>
    <w:p w14:paraId="0845344D" w14:textId="79F411F1" w:rsidR="0057303A" w:rsidRDefault="0057303A" w:rsidP="0057303A">
      <w:pPr>
        <w:rPr>
          <w:rtl/>
        </w:rPr>
      </w:pPr>
      <w:r w:rsidRPr="0057303A">
        <w:rPr>
          <w:rtl/>
        </w:rPr>
        <w:t>توجه به شکل ز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ر</w:t>
      </w:r>
      <w:r w:rsidRPr="0057303A">
        <w:rPr>
          <w:rtl/>
        </w:rPr>
        <w:t xml:space="preserve"> که مربوط به ستون</w:t>
      </w:r>
      <w:r>
        <w:rPr>
          <w:rtl/>
        </w:rPr>
        <w:softHyphen/>
      </w:r>
      <w:r w:rsidRPr="0057303A">
        <w:rPr>
          <w:rtl/>
        </w:rPr>
        <w:t>ها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ک</w:t>
      </w:r>
      <w:r w:rsidRPr="0057303A">
        <w:rPr>
          <w:rtl/>
        </w:rPr>
        <w:t xml:space="preserve"> قاب 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ک</w:t>
      </w:r>
      <w:r w:rsidRPr="0057303A">
        <w:rPr>
          <w:rtl/>
        </w:rPr>
        <w:t xml:space="preserve"> طبقه تحت بارها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ثقل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و جانب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است، درک بهتر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از تفاوت تعر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ف</w:t>
      </w:r>
      <w:r w:rsidRPr="0057303A">
        <w:rPr>
          <w:rtl/>
        </w:rPr>
        <w:t xml:space="preserve"> و پارامترها</w:t>
      </w:r>
      <w:r w:rsidRPr="0057303A">
        <w:rPr>
          <w:rFonts w:hint="cs"/>
          <w:rtl/>
        </w:rPr>
        <w:t>ی</w:t>
      </w:r>
      <w:r w:rsidRPr="0057303A">
        <w:rPr>
          <w:rtl/>
        </w:rPr>
        <w:t xml:space="preserve"> </w:t>
      </w:r>
      <w:r w:rsidRPr="0057303A">
        <w:t>δ</w:t>
      </w:r>
      <w:r w:rsidRPr="0057303A">
        <w:rPr>
          <w:rtl/>
        </w:rPr>
        <w:t xml:space="preserve"> و </w:t>
      </w:r>
      <w:r w:rsidRPr="0057303A">
        <w:t>Δ</w:t>
      </w:r>
      <w:r w:rsidRPr="0057303A">
        <w:rPr>
          <w:rtl/>
        </w:rPr>
        <w:t xml:space="preserve"> م</w:t>
      </w:r>
      <w:r w:rsidRPr="0057303A">
        <w:rPr>
          <w:rFonts w:hint="cs"/>
          <w:rtl/>
        </w:rPr>
        <w:t>ی‌</w:t>
      </w:r>
      <w:r w:rsidRPr="0057303A">
        <w:rPr>
          <w:rFonts w:hint="eastAsia"/>
          <w:rtl/>
        </w:rPr>
        <w:t>دهد</w:t>
      </w:r>
      <w:r w:rsidRPr="0057303A">
        <w:rPr>
          <w:rtl/>
        </w:rPr>
        <w:t>.</w:t>
      </w:r>
    </w:p>
    <w:p w14:paraId="23614E5A" w14:textId="1CD641E8" w:rsidR="0057303A" w:rsidRDefault="0057303A" w:rsidP="0057303A">
      <w:pPr>
        <w:jc w:val="center"/>
        <w:rPr>
          <w:rtl/>
        </w:rPr>
      </w:pPr>
      <w:r w:rsidRPr="0057303A">
        <w:rPr>
          <w:noProof/>
          <w:rtl/>
        </w:rPr>
        <w:drawing>
          <wp:inline distT="0" distB="0" distL="0" distR="0" wp14:anchorId="172D4440" wp14:editId="3EA00B17">
            <wp:extent cx="2911092" cy="2034716"/>
            <wp:effectExtent l="0" t="0" r="381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1092" cy="2034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B1EDF" w14:textId="48C52952" w:rsidR="0057303A" w:rsidRDefault="0057303A" w:rsidP="0057303A">
      <w:pPr>
        <w:pStyle w:val="a0"/>
        <w:rPr>
          <w:rtl/>
        </w:rPr>
      </w:pPr>
      <w:bookmarkStart w:id="16" w:name="_Toc113461381"/>
      <w:r>
        <w:rPr>
          <w:rFonts w:hint="cs"/>
          <w:rtl/>
        </w:rPr>
        <w:t xml:space="preserve">شکل 2، </w:t>
      </w:r>
      <w:r w:rsidRPr="0057303A">
        <w:rPr>
          <w:rtl/>
        </w:rPr>
        <w:t>تعر</w:t>
      </w:r>
      <w:r w:rsidRPr="0057303A">
        <w:rPr>
          <w:rFonts w:hint="cs"/>
          <w:rtl/>
        </w:rPr>
        <w:t>ی</w:t>
      </w:r>
      <w:r w:rsidRPr="0057303A">
        <w:rPr>
          <w:rFonts w:hint="eastAsia"/>
          <w:rtl/>
        </w:rPr>
        <w:t>ف</w:t>
      </w:r>
      <w:r w:rsidRPr="0057303A">
        <w:rPr>
          <w:rtl/>
        </w:rPr>
        <w:t xml:space="preserve"> و تفاوت </w:t>
      </w:r>
      <w:r w:rsidRPr="0057303A">
        <w:t>δ</w:t>
      </w:r>
      <w:r w:rsidRPr="0057303A">
        <w:rPr>
          <w:rtl/>
        </w:rPr>
        <w:t xml:space="preserve"> و </w:t>
      </w:r>
      <w:r w:rsidRPr="0057303A">
        <w:t>Δ</w:t>
      </w:r>
      <w:bookmarkEnd w:id="16"/>
    </w:p>
    <w:p w14:paraId="2D1A0C2F" w14:textId="01A74C2D" w:rsidR="001F6A4C" w:rsidRDefault="001F6A4C" w:rsidP="001F6A4C">
      <w:pPr>
        <w:rPr>
          <w:rtl/>
        </w:rPr>
      </w:pPr>
      <w:r w:rsidRPr="001F6A4C">
        <w:rPr>
          <w:rtl/>
        </w:rPr>
        <w:t xml:space="preserve">همان‌طور که گفته شد اثر </w:t>
      </w:r>
      <w:r w:rsidRPr="001F6A4C">
        <w:t>p-δ</w:t>
      </w:r>
      <w:r w:rsidRPr="001F6A4C">
        <w:rPr>
          <w:rtl/>
        </w:rPr>
        <w:t xml:space="preserve"> و </w:t>
      </w:r>
      <w:r w:rsidRPr="001F6A4C">
        <w:t>p-Δ</w:t>
      </w:r>
      <w:r w:rsidRPr="001F6A4C">
        <w:rPr>
          <w:rtl/>
        </w:rPr>
        <w:t xml:space="preserve"> باعث ا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جاد</w:t>
      </w:r>
      <w:r w:rsidRPr="001F6A4C">
        <w:rPr>
          <w:rtl/>
        </w:rPr>
        <w:t xml:space="preserve"> لنگر اضافه‌تر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در ستون م</w:t>
      </w:r>
      <w:r w:rsidRPr="001F6A4C">
        <w:rPr>
          <w:rFonts w:hint="cs"/>
          <w:rtl/>
        </w:rPr>
        <w:t>ی‌</w:t>
      </w:r>
      <w:r w:rsidRPr="001F6A4C">
        <w:rPr>
          <w:rFonts w:hint="eastAsia"/>
          <w:rtl/>
        </w:rPr>
        <w:t>شود</w:t>
      </w:r>
      <w:r w:rsidRPr="001F6A4C">
        <w:rPr>
          <w:rtl/>
        </w:rPr>
        <w:t>. ممکن است ا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ن</w:t>
      </w:r>
      <w:r w:rsidRPr="001F6A4C">
        <w:rPr>
          <w:rtl/>
        </w:rPr>
        <w:t xml:space="preserve"> سؤال پ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ش</w:t>
      </w:r>
      <w:r w:rsidRPr="001F6A4C">
        <w:rPr>
          <w:rtl/>
        </w:rPr>
        <w:t xml:space="preserve"> آ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د</w:t>
      </w:r>
      <w:r w:rsidRPr="001F6A4C">
        <w:rPr>
          <w:rtl/>
        </w:rPr>
        <w:t xml:space="preserve"> که هر 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ک</w:t>
      </w:r>
      <w:r w:rsidRPr="001F6A4C">
        <w:rPr>
          <w:rtl/>
        </w:rPr>
        <w:t xml:space="preserve"> از ا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ن</w:t>
      </w:r>
      <w:r w:rsidRPr="001F6A4C">
        <w:rPr>
          <w:rtl/>
        </w:rPr>
        <w:t xml:space="preserve"> اثرات چه سهم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از لنگر نها</w:t>
      </w:r>
      <w:r w:rsidRPr="001F6A4C">
        <w:rPr>
          <w:rFonts w:hint="cs"/>
          <w:rtl/>
        </w:rPr>
        <w:t>یی</w:t>
      </w:r>
      <w:r w:rsidRPr="001F6A4C">
        <w:rPr>
          <w:rtl/>
        </w:rPr>
        <w:t xml:space="preserve"> وارده به عضو دارند. برا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افتن</w:t>
      </w:r>
      <w:r w:rsidRPr="001F6A4C">
        <w:rPr>
          <w:rtl/>
        </w:rPr>
        <w:t xml:space="preserve"> پاسخ، شکل ز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ر</w:t>
      </w:r>
      <w:r w:rsidRPr="001F6A4C">
        <w:rPr>
          <w:rtl/>
        </w:rPr>
        <w:t xml:space="preserve"> را که مربوط 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ک</w:t>
      </w:r>
      <w:r w:rsidRPr="001F6A4C">
        <w:rPr>
          <w:rtl/>
        </w:rPr>
        <w:t xml:space="preserve"> ستون طره تحت بار جانب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و ثقل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است، در نظر بگ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ر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د</w:t>
      </w:r>
      <w:r w:rsidRPr="001F6A4C">
        <w:rPr>
          <w:rtl/>
        </w:rPr>
        <w:t xml:space="preserve">. </w:t>
      </w:r>
      <w:r w:rsidRPr="001F6A4C">
        <w:rPr>
          <w:rFonts w:hint="eastAsia"/>
          <w:rtl/>
        </w:rPr>
        <w:t>نمودار</w:t>
      </w:r>
      <w:r w:rsidRPr="001F6A4C">
        <w:rPr>
          <w:rtl/>
        </w:rPr>
        <w:t xml:space="preserve"> لنگر کل وارد بر ستون، شامل سه حالت و 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ا</w:t>
      </w:r>
      <w:r w:rsidRPr="001F6A4C">
        <w:rPr>
          <w:rtl/>
        </w:rPr>
        <w:t xml:space="preserve"> به</w:t>
      </w:r>
      <w:r>
        <w:rPr>
          <w:rFonts w:hint="cs"/>
          <w:rtl/>
        </w:rPr>
        <w:t xml:space="preserve"> </w:t>
      </w:r>
      <w:r w:rsidRPr="001F6A4C">
        <w:rPr>
          <w:rtl/>
        </w:rPr>
        <w:t>‌عبارت</w:t>
      </w:r>
      <w:r>
        <w:rPr>
          <w:rFonts w:hint="cs"/>
          <w:rtl/>
        </w:rPr>
        <w:t xml:space="preserve"> </w:t>
      </w:r>
      <w:r w:rsidRPr="001F6A4C">
        <w:rPr>
          <w:rtl/>
        </w:rPr>
        <w:t>‌د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گر</w:t>
      </w:r>
      <w:r w:rsidRPr="001F6A4C">
        <w:rPr>
          <w:rtl/>
        </w:rPr>
        <w:t xml:space="preserve"> سهم هرکدام از عوامل در ا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جاد</w:t>
      </w:r>
      <w:r w:rsidRPr="001F6A4C">
        <w:rPr>
          <w:rtl/>
        </w:rPr>
        <w:t xml:space="preserve"> لنگر کل (</w:t>
      </w:r>
      <w:r w:rsidRPr="001F6A4C">
        <w:t>MT</w:t>
      </w:r>
      <w:r w:rsidRPr="001F6A4C">
        <w:rPr>
          <w:rtl/>
        </w:rPr>
        <w:t xml:space="preserve">) را به‌صورت جداگانه مشخص کرده است که: </w:t>
      </w:r>
      <w:r w:rsidRPr="001F6A4C">
        <w:t>ME</w:t>
      </w:r>
      <w:r w:rsidRPr="001F6A4C">
        <w:rPr>
          <w:rtl/>
        </w:rPr>
        <w:t xml:space="preserve"> سهم ناش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از بار جانب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زلزله (وقت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تغ</w:t>
      </w:r>
      <w:r w:rsidRPr="001F6A4C">
        <w:rPr>
          <w:rFonts w:hint="cs"/>
          <w:rtl/>
        </w:rPr>
        <w:t>یی</w:t>
      </w:r>
      <w:r w:rsidRPr="001F6A4C">
        <w:rPr>
          <w:rFonts w:hint="eastAsia"/>
          <w:rtl/>
        </w:rPr>
        <w:t>ر</w:t>
      </w:r>
      <w:r w:rsidRPr="001F6A4C">
        <w:rPr>
          <w:rtl/>
        </w:rPr>
        <w:t xml:space="preserve"> شکل‌ها کوچک فرض شود و بار جانب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تنها عامل ا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جاد</w:t>
      </w:r>
      <w:r>
        <w:rPr>
          <w:rFonts w:hint="cs"/>
          <w:rtl/>
        </w:rPr>
        <w:t xml:space="preserve"> </w:t>
      </w:r>
      <w:r w:rsidRPr="001F6A4C">
        <w:rPr>
          <w:rFonts w:hint="eastAsia"/>
          <w:rtl/>
        </w:rPr>
        <w:t>کننده</w:t>
      </w:r>
      <w:r w:rsidRPr="001F6A4C">
        <w:rPr>
          <w:rtl/>
        </w:rPr>
        <w:t xml:space="preserve"> لنگر در ا</w:t>
      </w:r>
      <w:r w:rsidRPr="001F6A4C">
        <w:rPr>
          <w:rFonts w:hint="cs"/>
          <w:rtl/>
        </w:rPr>
        <w:t>ی</w:t>
      </w:r>
      <w:r w:rsidRPr="001F6A4C">
        <w:rPr>
          <w:rFonts w:hint="eastAsia"/>
          <w:rtl/>
        </w:rPr>
        <w:t>ن</w:t>
      </w:r>
      <w:r w:rsidRPr="001F6A4C">
        <w:rPr>
          <w:rtl/>
        </w:rPr>
        <w:t xml:space="preserve"> سازه باش</w:t>
      </w:r>
      <w:r w:rsidRPr="001F6A4C">
        <w:rPr>
          <w:rFonts w:hint="eastAsia"/>
          <w:rtl/>
        </w:rPr>
        <w:t>د</w:t>
      </w:r>
      <w:r w:rsidRPr="001F6A4C">
        <w:rPr>
          <w:rtl/>
        </w:rPr>
        <w:t xml:space="preserve">)، </w:t>
      </w:r>
      <w:r w:rsidRPr="001F6A4C">
        <w:t>M(p-Δ)</w:t>
      </w:r>
      <w:r w:rsidRPr="001F6A4C">
        <w:rPr>
          <w:rtl/>
        </w:rPr>
        <w:t xml:space="preserve"> سهم ناش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از اثر </w:t>
      </w:r>
      <w:r w:rsidRPr="001F6A4C">
        <w:t>p-Δ</w:t>
      </w:r>
      <w:r w:rsidRPr="001F6A4C">
        <w:rPr>
          <w:rtl/>
        </w:rPr>
        <w:t xml:space="preserve"> و </w:t>
      </w:r>
      <w:r w:rsidRPr="001F6A4C">
        <w:t>M(p-δ)</w:t>
      </w:r>
      <w:r w:rsidRPr="001F6A4C">
        <w:rPr>
          <w:rtl/>
        </w:rPr>
        <w:t xml:space="preserve"> سهم ناش</w:t>
      </w:r>
      <w:r w:rsidRPr="001F6A4C">
        <w:rPr>
          <w:rFonts w:hint="cs"/>
          <w:rtl/>
        </w:rPr>
        <w:t>ی</w:t>
      </w:r>
      <w:r w:rsidRPr="001F6A4C">
        <w:rPr>
          <w:rtl/>
        </w:rPr>
        <w:t xml:space="preserve"> از اثر </w:t>
      </w:r>
      <w:r w:rsidRPr="001F6A4C">
        <w:t>p-δ</w:t>
      </w:r>
      <w:r w:rsidRPr="001F6A4C">
        <w:rPr>
          <w:rtl/>
        </w:rPr>
        <w:t xml:space="preserve"> است.</w:t>
      </w:r>
    </w:p>
    <w:p w14:paraId="0A22116C" w14:textId="5BC0B2BB" w:rsidR="001F6A4C" w:rsidRDefault="00C95F49" w:rsidP="001F6A4C">
      <w:pPr>
        <w:jc w:val="center"/>
        <w:rPr>
          <w:rtl/>
        </w:rPr>
      </w:pPr>
      <w:r w:rsidRPr="00C95F49">
        <w:rPr>
          <w:noProof/>
          <w:rtl/>
        </w:rPr>
        <w:lastRenderedPageBreak/>
        <w:drawing>
          <wp:inline distT="0" distB="0" distL="0" distR="0" wp14:anchorId="1BCFA566" wp14:editId="0808FC38">
            <wp:extent cx="4419983" cy="20804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19983" cy="208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5873B" w14:textId="1468BE85" w:rsidR="00C95F49" w:rsidRDefault="00C95F49" w:rsidP="00C95F49">
      <w:pPr>
        <w:pStyle w:val="a0"/>
        <w:rPr>
          <w:rtl/>
        </w:rPr>
      </w:pPr>
      <w:bookmarkStart w:id="17" w:name="_Toc113461382"/>
      <w:r>
        <w:rPr>
          <w:rFonts w:hint="cs"/>
          <w:rtl/>
        </w:rPr>
        <w:t xml:space="preserve">شکل 3، </w:t>
      </w:r>
      <w:r w:rsidRPr="00C95F49">
        <w:rPr>
          <w:rtl/>
        </w:rPr>
        <w:t>سهم لنگر هرکدام از عوامل ا</w:t>
      </w:r>
      <w:r w:rsidRPr="00C95F49">
        <w:rPr>
          <w:rFonts w:hint="cs"/>
          <w:rtl/>
        </w:rPr>
        <w:t>ی</w:t>
      </w:r>
      <w:r w:rsidRPr="00C95F49">
        <w:rPr>
          <w:rFonts w:hint="eastAsia"/>
          <w:rtl/>
        </w:rPr>
        <w:t>جادکننده</w:t>
      </w:r>
      <w:r w:rsidRPr="00C95F49">
        <w:rPr>
          <w:rtl/>
        </w:rPr>
        <w:t xml:space="preserve"> لنگر در پا</w:t>
      </w:r>
      <w:r w:rsidRPr="00C95F49">
        <w:rPr>
          <w:rFonts w:hint="cs"/>
          <w:rtl/>
        </w:rPr>
        <w:t>ی</w:t>
      </w:r>
      <w:r w:rsidRPr="00C95F49">
        <w:rPr>
          <w:rtl/>
        </w:rPr>
        <w:t xml:space="preserve"> ستون</w:t>
      </w:r>
      <w:bookmarkEnd w:id="17"/>
    </w:p>
    <w:p w14:paraId="307EDAF0" w14:textId="77777777" w:rsidR="00F86DDE" w:rsidRPr="00F86DDE" w:rsidRDefault="00F86DDE" w:rsidP="00F86DDE">
      <w:pPr>
        <w:rPr>
          <w:rtl/>
        </w:rPr>
      </w:pPr>
      <w:r w:rsidRPr="00F86DDE">
        <w:rPr>
          <w:rtl/>
        </w:rPr>
        <w:t>همان‌طور که گفته شد بار ثقل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رو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پاسخ سازه تحت جابجا</w:t>
      </w:r>
      <w:r w:rsidRPr="00F86DDE">
        <w:rPr>
          <w:rFonts w:hint="cs"/>
          <w:rtl/>
        </w:rPr>
        <w:t>یی</w:t>
      </w:r>
      <w:r w:rsidRPr="00F86DDE">
        <w:rPr>
          <w:rtl/>
        </w:rPr>
        <w:t xml:space="preserve"> ها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جانب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بزرگ تأث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ر</w:t>
      </w:r>
      <w:r w:rsidRPr="00F86DDE">
        <w:rPr>
          <w:rtl/>
        </w:rPr>
        <w:t xml:space="preserve"> م</w:t>
      </w:r>
      <w:r w:rsidRPr="00F86DDE">
        <w:rPr>
          <w:rFonts w:hint="cs"/>
          <w:rtl/>
        </w:rPr>
        <w:t>ی‌</w:t>
      </w:r>
      <w:r w:rsidRPr="00F86DDE">
        <w:rPr>
          <w:rFonts w:hint="eastAsia"/>
          <w:rtl/>
        </w:rPr>
        <w:t>گذارد</w:t>
      </w:r>
      <w:r w:rsidRPr="00F86DDE">
        <w:rPr>
          <w:rtl/>
        </w:rPr>
        <w:t xml:space="preserve"> که منجر به کاهش سخت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جانب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و ظرف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ت</w:t>
      </w:r>
      <w:r w:rsidRPr="00F86DDE">
        <w:rPr>
          <w:rtl/>
        </w:rPr>
        <w:t xml:space="preserve"> مقاومت سازه م</w:t>
      </w:r>
      <w:r w:rsidRPr="00F86DDE">
        <w:rPr>
          <w:rFonts w:hint="cs"/>
          <w:rtl/>
        </w:rPr>
        <w:t>ی‌</w:t>
      </w:r>
      <w:r w:rsidRPr="00F86DDE">
        <w:rPr>
          <w:rFonts w:hint="eastAsia"/>
          <w:rtl/>
        </w:rPr>
        <w:t>شود؛</w:t>
      </w:r>
      <w:r w:rsidRPr="00F86DDE">
        <w:rPr>
          <w:rtl/>
        </w:rPr>
        <w:t xml:space="preserve"> اما در ساختمان‌ها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چندطبقه متداول مقدار </w:t>
      </w:r>
      <w:r w:rsidRPr="00F86DDE">
        <w:t>p-δ</w:t>
      </w:r>
      <w:r w:rsidRPr="00F86DDE">
        <w:rPr>
          <w:rtl/>
        </w:rPr>
        <w:t xml:space="preserve"> در مقابل </w:t>
      </w:r>
      <w:r w:rsidRPr="00F86DDE">
        <w:t>p-Δ</w:t>
      </w:r>
      <w:r w:rsidRPr="00F86DDE">
        <w:rPr>
          <w:rtl/>
        </w:rPr>
        <w:t>، ناچ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ز</w:t>
      </w:r>
      <w:r w:rsidRPr="00F86DDE">
        <w:rPr>
          <w:rtl/>
        </w:rPr>
        <w:t xml:space="preserve"> و قابل صرف‌نظر کردن است؛ ز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را</w:t>
      </w:r>
      <w:r w:rsidRPr="00F86DDE">
        <w:rPr>
          <w:rtl/>
        </w:rPr>
        <w:t xml:space="preserve"> همان‌طور که در تصو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ر</w:t>
      </w:r>
      <w:r w:rsidRPr="00F86DDE">
        <w:rPr>
          <w:rtl/>
        </w:rPr>
        <w:t xml:space="preserve"> ز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ر</w:t>
      </w:r>
      <w:r w:rsidRPr="00F86DDE">
        <w:rPr>
          <w:rtl/>
        </w:rPr>
        <w:t xml:space="preserve"> مشاهده م</w:t>
      </w:r>
      <w:r w:rsidRPr="00F86DDE">
        <w:rPr>
          <w:rFonts w:hint="cs"/>
          <w:rtl/>
        </w:rPr>
        <w:t>ی‌</w:t>
      </w:r>
      <w:r w:rsidRPr="00F86DDE">
        <w:rPr>
          <w:rFonts w:hint="eastAsia"/>
          <w:rtl/>
        </w:rPr>
        <w:t>شود،</w:t>
      </w:r>
      <w:r w:rsidRPr="00F86DDE">
        <w:rPr>
          <w:rtl/>
        </w:rPr>
        <w:t xml:space="preserve"> در قاب‌ها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خمش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تغ</w:t>
      </w:r>
      <w:r w:rsidRPr="00F86DDE">
        <w:rPr>
          <w:rFonts w:hint="cs"/>
          <w:rtl/>
        </w:rPr>
        <w:t>یی</w:t>
      </w:r>
      <w:r w:rsidRPr="00F86DDE">
        <w:rPr>
          <w:rFonts w:hint="eastAsia"/>
          <w:rtl/>
        </w:rPr>
        <w:t>ر</w:t>
      </w:r>
      <w:r w:rsidRPr="00F86DDE">
        <w:rPr>
          <w:rtl/>
        </w:rPr>
        <w:t xml:space="preserve"> شکل ستون‌ها به‌صورت دو انحنا</w:t>
      </w:r>
      <w:r w:rsidRPr="00F86DDE">
        <w:rPr>
          <w:rFonts w:hint="cs"/>
          <w:rtl/>
        </w:rPr>
        <w:t>یی</w:t>
      </w:r>
      <w:r w:rsidRPr="00F86DDE">
        <w:rPr>
          <w:rtl/>
        </w:rPr>
        <w:t xml:space="preserve"> (در پا</w:t>
      </w:r>
      <w:r w:rsidRPr="00F86DDE">
        <w:rPr>
          <w:rFonts w:hint="cs"/>
          <w:rtl/>
        </w:rPr>
        <w:t>یی</w:t>
      </w:r>
      <w:r w:rsidRPr="00F86DDE">
        <w:rPr>
          <w:rFonts w:hint="eastAsia"/>
          <w:rtl/>
        </w:rPr>
        <w:t>ن</w:t>
      </w:r>
      <w:r w:rsidRPr="00F86DDE">
        <w:rPr>
          <w:rtl/>
        </w:rPr>
        <w:t xml:space="preserve"> و بالا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ستون) است که منجر به ا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ن</w:t>
      </w:r>
      <w:r w:rsidRPr="00F86DDE">
        <w:rPr>
          <w:rtl/>
        </w:rPr>
        <w:t xml:space="preserve"> خواهد شد که منحن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تغ</w:t>
      </w:r>
      <w:r w:rsidRPr="00F86DDE">
        <w:rPr>
          <w:rFonts w:hint="cs"/>
          <w:rtl/>
        </w:rPr>
        <w:t>یی</w:t>
      </w:r>
      <w:r w:rsidRPr="00F86DDE">
        <w:rPr>
          <w:rFonts w:hint="eastAsia"/>
          <w:rtl/>
        </w:rPr>
        <w:t>رشکل</w:t>
      </w:r>
      <w:r w:rsidRPr="00F86DDE">
        <w:rPr>
          <w:rtl/>
        </w:rPr>
        <w:t xml:space="preserve"> 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افته</w:t>
      </w:r>
      <w:r w:rsidRPr="00F86DDE">
        <w:rPr>
          <w:rtl/>
        </w:rPr>
        <w:t xml:space="preserve"> 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ستون به خط واصل دو انتها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آن (خط‌چ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ن</w:t>
      </w:r>
      <w:r w:rsidRPr="00F86DDE">
        <w:rPr>
          <w:rtl/>
        </w:rPr>
        <w:t xml:space="preserve"> شکل ز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ر</w:t>
      </w:r>
      <w:r w:rsidRPr="00F86DDE">
        <w:rPr>
          <w:rtl/>
        </w:rPr>
        <w:t>) بس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ار</w:t>
      </w:r>
      <w:r w:rsidRPr="00F86DDE">
        <w:rPr>
          <w:rtl/>
        </w:rPr>
        <w:t xml:space="preserve"> نزد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ک</w:t>
      </w:r>
      <w:r w:rsidRPr="00F86DDE">
        <w:rPr>
          <w:rtl/>
        </w:rPr>
        <w:t xml:space="preserve"> شده که نها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تاً</w:t>
      </w:r>
      <w:r w:rsidRPr="00F86DDE">
        <w:rPr>
          <w:rtl/>
        </w:rPr>
        <w:t xml:space="preserve"> مقدار </w:t>
      </w:r>
      <w:r w:rsidRPr="00F86DDE">
        <w:t>δ</w:t>
      </w:r>
      <w:r w:rsidRPr="00F86DDE">
        <w:rPr>
          <w:rtl/>
        </w:rPr>
        <w:t xml:space="preserve"> بس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ار</w:t>
      </w:r>
      <w:r w:rsidRPr="00F86DDE">
        <w:rPr>
          <w:rtl/>
        </w:rPr>
        <w:t xml:space="preserve"> کم (در حد صفر) گردد.</w:t>
      </w:r>
    </w:p>
    <w:p w14:paraId="0B6714CC" w14:textId="7111D899" w:rsidR="001F6A4C" w:rsidRDefault="00F86DDE" w:rsidP="00F86DDE">
      <w:pPr>
        <w:jc w:val="center"/>
        <w:rPr>
          <w:rtl/>
        </w:rPr>
      </w:pPr>
      <w:r w:rsidRPr="00F86DDE">
        <w:rPr>
          <w:noProof/>
          <w:rtl/>
        </w:rPr>
        <w:drawing>
          <wp:inline distT="0" distB="0" distL="0" distR="0" wp14:anchorId="45496760" wp14:editId="2C0FB14E">
            <wp:extent cx="4854361" cy="1928027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54361" cy="1928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415DC" w14:textId="0A636B7F" w:rsidR="003A116A" w:rsidRDefault="00F86DDE" w:rsidP="00761C7C">
      <w:pPr>
        <w:pStyle w:val="a0"/>
        <w:rPr>
          <w:rtl/>
        </w:rPr>
      </w:pPr>
      <w:bookmarkStart w:id="18" w:name="_Toc113461383"/>
      <w:r>
        <w:rPr>
          <w:rFonts w:hint="cs"/>
          <w:rtl/>
        </w:rPr>
        <w:t xml:space="preserve">شکل 4، </w:t>
      </w:r>
      <w:r w:rsidRPr="00F86DDE">
        <w:rPr>
          <w:rtl/>
        </w:rPr>
        <w:t>نما</w:t>
      </w:r>
      <w:r w:rsidRPr="00F86DDE">
        <w:rPr>
          <w:rFonts w:hint="cs"/>
          <w:rtl/>
        </w:rPr>
        <w:t>ی</w:t>
      </w:r>
      <w:r w:rsidRPr="00F86DDE">
        <w:rPr>
          <w:rFonts w:hint="eastAsia"/>
          <w:rtl/>
        </w:rPr>
        <w:t>ش</w:t>
      </w:r>
      <w:r w:rsidRPr="00F86DDE">
        <w:rPr>
          <w:rtl/>
        </w:rPr>
        <w:t xml:space="preserve"> مفهوم </w:t>
      </w:r>
      <w:r w:rsidRPr="00F86DDE">
        <w:t>δ</w:t>
      </w:r>
      <w:r w:rsidRPr="00F86DDE">
        <w:rPr>
          <w:rtl/>
        </w:rPr>
        <w:t xml:space="preserve"> در قاب‌ها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ساختمان</w:t>
      </w:r>
      <w:r w:rsidRPr="00F86DDE">
        <w:rPr>
          <w:rFonts w:hint="cs"/>
          <w:rtl/>
        </w:rPr>
        <w:t>ی</w:t>
      </w:r>
      <w:r w:rsidRPr="00F86DDE">
        <w:rPr>
          <w:rtl/>
        </w:rPr>
        <w:t xml:space="preserve"> متداول</w:t>
      </w:r>
      <w:bookmarkEnd w:id="18"/>
    </w:p>
    <w:p w14:paraId="3AC92F6C" w14:textId="555EFA56" w:rsidR="007C7673" w:rsidRPr="000A756C" w:rsidRDefault="00DE3497" w:rsidP="00E9753B">
      <w:pPr>
        <w:pStyle w:val="a"/>
        <w:rPr>
          <w:rtl/>
          <w:lang w:bidi="fa-IR"/>
        </w:rPr>
      </w:pPr>
      <w:bookmarkStart w:id="19" w:name="_Toc57411652"/>
      <w:bookmarkStart w:id="20" w:name="_Toc113461346"/>
      <w:r>
        <w:rPr>
          <w:rFonts w:hint="cs"/>
          <w:rtl/>
          <w:lang w:bidi="fa-IR"/>
        </w:rPr>
        <w:lastRenderedPageBreak/>
        <w:t>3-</w:t>
      </w:r>
      <w:r w:rsidR="007C7673" w:rsidRPr="000A756C">
        <w:rPr>
          <w:rFonts w:hint="cs"/>
          <w:rtl/>
          <w:lang w:bidi="fa-IR"/>
        </w:rPr>
        <w:t xml:space="preserve"> </w:t>
      </w:r>
      <w:bookmarkEnd w:id="19"/>
      <w:r w:rsidR="00AD1FD4" w:rsidRPr="00AD1FD4">
        <w:rPr>
          <w:rtl/>
          <w:lang w:bidi="fa-IR"/>
        </w:rPr>
        <w:t>مرور</w:t>
      </w:r>
      <w:r w:rsidR="00AD1FD4" w:rsidRPr="00AD1FD4">
        <w:rPr>
          <w:rFonts w:hint="cs"/>
          <w:rtl/>
          <w:lang w:bidi="fa-IR"/>
        </w:rPr>
        <w:t>ی</w:t>
      </w:r>
      <w:r w:rsidR="00AD1FD4" w:rsidRPr="00AD1FD4">
        <w:rPr>
          <w:rtl/>
          <w:lang w:bidi="fa-IR"/>
        </w:rPr>
        <w:t xml:space="preserve"> بر تحل</w:t>
      </w:r>
      <w:r w:rsidR="00AD1FD4" w:rsidRPr="00AD1FD4">
        <w:rPr>
          <w:rFonts w:hint="cs"/>
          <w:rtl/>
          <w:lang w:bidi="fa-IR"/>
        </w:rPr>
        <w:t>ی</w:t>
      </w:r>
      <w:r w:rsidR="00AD1FD4" w:rsidRPr="00AD1FD4">
        <w:rPr>
          <w:rFonts w:hint="eastAsia"/>
          <w:rtl/>
          <w:lang w:bidi="fa-IR"/>
        </w:rPr>
        <w:t>ل</w:t>
      </w:r>
      <w:r w:rsidR="00AD1FD4" w:rsidRPr="00AD1FD4">
        <w:rPr>
          <w:rtl/>
          <w:lang w:bidi="fa-IR"/>
        </w:rPr>
        <w:t xml:space="preserve"> مرتبه اول و دوم سازها تحت اثر پد</w:t>
      </w:r>
      <w:r w:rsidR="00AD1FD4" w:rsidRPr="00AD1FD4">
        <w:rPr>
          <w:rFonts w:hint="cs"/>
          <w:rtl/>
          <w:lang w:bidi="fa-IR"/>
        </w:rPr>
        <w:t>ی</w:t>
      </w:r>
      <w:r w:rsidR="00AD1FD4" w:rsidRPr="00AD1FD4">
        <w:rPr>
          <w:rFonts w:hint="eastAsia"/>
          <w:rtl/>
          <w:lang w:bidi="fa-IR"/>
        </w:rPr>
        <w:t>ده</w:t>
      </w:r>
      <w:r w:rsidR="00AD1FD4">
        <w:rPr>
          <w:rFonts w:hint="cs"/>
          <w:rtl/>
          <w:lang w:bidi="fa-IR"/>
        </w:rPr>
        <w:t xml:space="preserve"> </w:t>
      </w:r>
      <w:r w:rsidR="00AD1FD4" w:rsidRPr="00AD1FD4">
        <w:rPr>
          <w:lang w:bidi="fa-IR"/>
        </w:rPr>
        <w:t>p-Δ</w:t>
      </w:r>
      <w:bookmarkEnd w:id="20"/>
    </w:p>
    <w:p w14:paraId="0391814D" w14:textId="77A78C4C" w:rsidR="00AD1FD4" w:rsidRDefault="00841008" w:rsidP="009D489B">
      <w:pPr>
        <w:rPr>
          <w:b/>
          <w:rtl/>
        </w:rPr>
      </w:pP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ک</w:t>
      </w:r>
      <w:r w:rsidRPr="00841008">
        <w:rPr>
          <w:rFonts w:hint="cs"/>
          <w:b/>
          <w:rtl/>
        </w:rPr>
        <w:t>ی</w:t>
      </w:r>
      <w:r w:rsidRPr="00841008">
        <w:rPr>
          <w:b/>
          <w:rtl/>
        </w:rPr>
        <w:t xml:space="preserve"> از روش</w:t>
      </w:r>
      <w:r>
        <w:rPr>
          <w:b/>
          <w:rtl/>
        </w:rPr>
        <w:softHyphen/>
      </w:r>
      <w:r w:rsidRPr="00841008">
        <w:rPr>
          <w:b/>
          <w:rtl/>
        </w:rPr>
        <w:t>ها</w:t>
      </w:r>
      <w:r w:rsidRPr="00841008">
        <w:rPr>
          <w:rFonts w:hint="cs"/>
          <w:b/>
          <w:rtl/>
        </w:rPr>
        <w:t>ی</w:t>
      </w:r>
      <w:r w:rsidRPr="00841008">
        <w:rPr>
          <w:b/>
          <w:rtl/>
        </w:rPr>
        <w:t xml:space="preserve"> برآورد اثرات مربوط به پا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دار</w:t>
      </w:r>
      <w:r w:rsidRPr="00841008">
        <w:rPr>
          <w:rFonts w:hint="cs"/>
          <w:b/>
          <w:rtl/>
        </w:rPr>
        <w:t>ی</w:t>
      </w:r>
      <w:r w:rsidRPr="00841008">
        <w:rPr>
          <w:b/>
          <w:rtl/>
        </w:rPr>
        <w:t>، تحل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ل</w:t>
      </w:r>
      <w:r w:rsidRPr="00841008">
        <w:rPr>
          <w:b/>
          <w:rtl/>
        </w:rPr>
        <w:t xml:space="preserve"> اثرات</w:t>
      </w:r>
      <w:r>
        <w:rPr>
          <w:rFonts w:hint="cs"/>
          <w:b/>
          <w:rtl/>
        </w:rPr>
        <w:t xml:space="preserve"> </w:t>
      </w:r>
      <w:r w:rsidRPr="00841008">
        <w:rPr>
          <w:b/>
        </w:rPr>
        <w:t>p-Δ</w:t>
      </w:r>
      <w:r>
        <w:rPr>
          <w:rFonts w:hint="cs"/>
          <w:b/>
          <w:rtl/>
        </w:rPr>
        <w:t xml:space="preserve"> </w:t>
      </w:r>
      <w:r w:rsidRPr="00841008">
        <w:rPr>
          <w:b/>
          <w:rtl/>
        </w:rPr>
        <w:t>است. وقت</w:t>
      </w:r>
      <w:r w:rsidRPr="00841008">
        <w:rPr>
          <w:rFonts w:hint="cs"/>
          <w:b/>
          <w:rtl/>
        </w:rPr>
        <w:t>ی</w:t>
      </w:r>
      <w:r w:rsidRPr="00841008">
        <w:rPr>
          <w:b/>
          <w:rtl/>
        </w:rPr>
        <w:t xml:space="preserve"> بار زلزله به سازه مورد نظر اعمال م</w:t>
      </w:r>
      <w:r w:rsidRPr="00841008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841008">
        <w:rPr>
          <w:b/>
          <w:rtl/>
        </w:rPr>
        <w:t>شود، اثرات مرتبه دوم اهم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ت</w:t>
      </w:r>
      <w:r w:rsidRPr="00841008">
        <w:rPr>
          <w:b/>
          <w:rtl/>
        </w:rPr>
        <w:t xml:space="preserve"> خود را ب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شتر</w:t>
      </w:r>
      <w:r w:rsidRPr="00841008">
        <w:rPr>
          <w:b/>
          <w:rtl/>
        </w:rPr>
        <w:t xml:space="preserve"> نشان م</w:t>
      </w:r>
      <w:r w:rsidRPr="00841008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841008">
        <w:rPr>
          <w:b/>
          <w:rtl/>
        </w:rPr>
        <w:t>دهد. در تحل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ل</w:t>
      </w:r>
      <w:r w:rsidRPr="00841008">
        <w:rPr>
          <w:b/>
          <w:rtl/>
        </w:rPr>
        <w:t xml:space="preserve"> مرسوم مرتبه اول سازه، معادلات تعادل بر اساس حالت تغ</w:t>
      </w:r>
      <w:r w:rsidRPr="00841008">
        <w:rPr>
          <w:rFonts w:hint="cs"/>
          <w:b/>
          <w:rtl/>
        </w:rPr>
        <w:t>یی</w:t>
      </w:r>
      <w:r w:rsidRPr="00841008">
        <w:rPr>
          <w:rFonts w:hint="eastAsia"/>
          <w:b/>
          <w:rtl/>
        </w:rPr>
        <w:t>ر</w:t>
      </w:r>
      <w:r w:rsidRPr="00841008">
        <w:rPr>
          <w:b/>
          <w:rtl/>
        </w:rPr>
        <w:t xml:space="preserve"> شکل ن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افته</w:t>
      </w:r>
      <w:r w:rsidRPr="00841008">
        <w:rPr>
          <w:b/>
          <w:rtl/>
        </w:rPr>
        <w:t xml:space="preserve"> سازه به دست آورده م</w:t>
      </w:r>
      <w:r w:rsidRPr="00841008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841008">
        <w:rPr>
          <w:b/>
          <w:rtl/>
        </w:rPr>
        <w:t>شوند. ول</w:t>
      </w:r>
      <w:r w:rsidRPr="00841008">
        <w:rPr>
          <w:rFonts w:hint="cs"/>
          <w:b/>
          <w:rtl/>
        </w:rPr>
        <w:t>ی</w:t>
      </w:r>
      <w:r w:rsidRPr="00841008">
        <w:rPr>
          <w:b/>
          <w:rtl/>
        </w:rPr>
        <w:t xml:space="preserve"> در تحل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ل</w:t>
      </w:r>
      <w:r w:rsidRPr="00841008">
        <w:rPr>
          <w:b/>
          <w:rtl/>
        </w:rPr>
        <w:t xml:space="preserve"> مرتبه دوم سازه با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د</w:t>
      </w:r>
      <w:r w:rsidRPr="00841008">
        <w:rPr>
          <w:b/>
          <w:rtl/>
        </w:rPr>
        <w:t xml:space="preserve"> بارها</w:t>
      </w:r>
      <w:r w:rsidRPr="00841008">
        <w:rPr>
          <w:rFonts w:hint="cs"/>
          <w:b/>
          <w:rtl/>
        </w:rPr>
        <w:t>ی</w:t>
      </w:r>
      <w:r w:rsidRPr="00841008">
        <w:rPr>
          <w:b/>
          <w:rtl/>
        </w:rPr>
        <w:t xml:space="preserve"> اعمال شده را به حالت تغ</w:t>
      </w:r>
      <w:r w:rsidRPr="00841008">
        <w:rPr>
          <w:rFonts w:hint="cs"/>
          <w:b/>
          <w:rtl/>
        </w:rPr>
        <w:t>یی</w:t>
      </w:r>
      <w:r w:rsidRPr="00841008">
        <w:rPr>
          <w:rFonts w:hint="eastAsia"/>
          <w:b/>
          <w:rtl/>
        </w:rPr>
        <w:t>ر</w:t>
      </w:r>
      <w:r w:rsidRPr="00841008">
        <w:rPr>
          <w:b/>
          <w:rtl/>
        </w:rPr>
        <w:t xml:space="preserve"> شکل 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افته</w:t>
      </w:r>
      <w:r w:rsidRPr="00841008">
        <w:rPr>
          <w:b/>
          <w:rtl/>
        </w:rPr>
        <w:t xml:space="preserve"> منتقل کرده و ن</w:t>
      </w:r>
      <w:r w:rsidRPr="00841008">
        <w:rPr>
          <w:rFonts w:hint="cs"/>
          <w:b/>
          <w:rtl/>
        </w:rPr>
        <w:t>ی</w:t>
      </w:r>
      <w:r w:rsidRPr="00841008">
        <w:rPr>
          <w:rFonts w:hint="eastAsia"/>
          <w:b/>
          <w:rtl/>
        </w:rPr>
        <w:t>ر</w:t>
      </w:r>
      <w:r>
        <w:rPr>
          <w:rFonts w:hint="cs"/>
          <w:b/>
          <w:rtl/>
        </w:rPr>
        <w:t>و</w:t>
      </w:r>
      <w:r w:rsidRPr="00841008">
        <w:rPr>
          <w:rFonts w:hint="eastAsia"/>
          <w:b/>
          <w:rtl/>
        </w:rPr>
        <w:t>ها،</w:t>
      </w:r>
      <w:r>
        <w:rPr>
          <w:rFonts w:hint="cs"/>
          <w:b/>
          <w:rtl/>
        </w:rPr>
        <w:t xml:space="preserve"> </w:t>
      </w:r>
      <w:r w:rsidR="00F34895" w:rsidRPr="00F34895">
        <w:rPr>
          <w:b/>
          <w:rtl/>
        </w:rPr>
        <w:t>ممان ها و تغ</w:t>
      </w:r>
      <w:r w:rsidR="00F34895" w:rsidRPr="00F34895">
        <w:rPr>
          <w:rFonts w:hint="cs"/>
          <w:b/>
          <w:rtl/>
        </w:rPr>
        <w:t>یی</w:t>
      </w:r>
      <w:r w:rsidR="00F34895" w:rsidRPr="00F34895">
        <w:rPr>
          <w:rFonts w:hint="eastAsia"/>
          <w:b/>
          <w:rtl/>
        </w:rPr>
        <w:t>ر</w:t>
      </w:r>
      <w:r w:rsidR="00F34895" w:rsidRPr="00F34895">
        <w:rPr>
          <w:b/>
          <w:rtl/>
        </w:rPr>
        <w:t xml:space="preserve"> مکان</w:t>
      </w:r>
      <w:r w:rsidR="00F34895">
        <w:rPr>
          <w:b/>
          <w:rtl/>
        </w:rPr>
        <w:softHyphen/>
      </w:r>
      <w:r w:rsidR="00F34895" w:rsidRPr="00F34895">
        <w:rPr>
          <w:b/>
          <w:rtl/>
        </w:rPr>
        <w:t>ها</w:t>
      </w:r>
      <w:r w:rsidR="00F34895" w:rsidRPr="00F34895">
        <w:rPr>
          <w:rFonts w:hint="cs"/>
          <w:b/>
          <w:rtl/>
        </w:rPr>
        <w:t>ی</w:t>
      </w:r>
      <w:r w:rsidR="00F34895" w:rsidRPr="00F34895">
        <w:rPr>
          <w:b/>
          <w:rtl/>
        </w:rPr>
        <w:t xml:space="preserve"> اضاف</w:t>
      </w:r>
      <w:r w:rsidR="00F34895" w:rsidRPr="00F34895">
        <w:rPr>
          <w:rFonts w:hint="cs"/>
          <w:b/>
          <w:rtl/>
        </w:rPr>
        <w:t>ی</w:t>
      </w:r>
      <w:r w:rsidR="00F34895" w:rsidRPr="00F34895">
        <w:rPr>
          <w:b/>
          <w:rtl/>
        </w:rPr>
        <w:t xml:space="preserve"> مرتبه دوم را به دست آورد.</w:t>
      </w:r>
    </w:p>
    <w:p w14:paraId="71BE2CA1" w14:textId="768BAA13" w:rsidR="00F34895" w:rsidRDefault="00F34895" w:rsidP="009D489B">
      <w:pPr>
        <w:rPr>
          <w:b/>
          <w:rtl/>
        </w:rPr>
      </w:pPr>
      <w:r w:rsidRPr="00F34895">
        <w:rPr>
          <w:b/>
          <w:rtl/>
        </w:rPr>
        <w:t>ماه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ت</w:t>
      </w:r>
      <w:r w:rsidRPr="00F34895">
        <w:rPr>
          <w:b/>
          <w:rtl/>
        </w:rPr>
        <w:t xml:space="preserve"> موقع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ت</w:t>
      </w:r>
      <w:r w:rsidRPr="00F34895">
        <w:rPr>
          <w:b/>
          <w:rtl/>
        </w:rPr>
        <w:t xml:space="preserve"> ن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روها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اعمال شده تجمع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است و باعث ا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جاد</w:t>
      </w:r>
      <w:r w:rsidRPr="00F34895">
        <w:rPr>
          <w:b/>
          <w:rtl/>
        </w:rPr>
        <w:t xml:space="preserve"> ن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روها،</w:t>
      </w:r>
      <w:r w:rsidRPr="00F34895">
        <w:rPr>
          <w:b/>
          <w:rtl/>
        </w:rPr>
        <w:t xml:space="preserve"> ممان</w:t>
      </w:r>
      <w:r>
        <w:rPr>
          <w:b/>
          <w:rtl/>
        </w:rPr>
        <w:softHyphen/>
      </w:r>
      <w:r w:rsidRPr="00F34895">
        <w:rPr>
          <w:b/>
          <w:rtl/>
        </w:rPr>
        <w:t>ها و تغ</w:t>
      </w:r>
      <w:r w:rsidRPr="00F34895">
        <w:rPr>
          <w:rFonts w:hint="cs"/>
          <w:b/>
          <w:rtl/>
        </w:rPr>
        <w:t>یی</w:t>
      </w:r>
      <w:r w:rsidRPr="00F34895">
        <w:rPr>
          <w:rFonts w:hint="eastAsia"/>
          <w:b/>
          <w:rtl/>
        </w:rPr>
        <w:t>ر</w:t>
      </w:r>
      <w:r w:rsidRPr="00F34895">
        <w:rPr>
          <w:b/>
          <w:rtl/>
        </w:rPr>
        <w:t xml:space="preserve"> مکان</w:t>
      </w:r>
      <w:r>
        <w:rPr>
          <w:b/>
          <w:rtl/>
        </w:rPr>
        <w:softHyphen/>
      </w:r>
      <w:r w:rsidRPr="00F34895">
        <w:rPr>
          <w:b/>
          <w:rtl/>
        </w:rPr>
        <w:t>ها</w:t>
      </w:r>
      <w:r w:rsidRPr="00F34895">
        <w:rPr>
          <w:rFonts w:hint="cs"/>
          <w:b/>
          <w:rtl/>
        </w:rPr>
        <w:t>ی</w:t>
      </w:r>
      <w:r>
        <w:rPr>
          <w:rFonts w:hint="cs"/>
          <w:b/>
          <w:rtl/>
        </w:rPr>
        <w:t xml:space="preserve"> </w:t>
      </w:r>
      <w:r w:rsidRPr="00F34895">
        <w:rPr>
          <w:b/>
          <w:rtl/>
        </w:rPr>
        <w:t>اضاف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مرتبه دوم م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شود که در 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ک</w:t>
      </w:r>
      <w:r w:rsidRPr="00F34895">
        <w:rPr>
          <w:b/>
          <w:rtl/>
        </w:rPr>
        <w:t xml:space="preserve"> تحل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ل</w:t>
      </w:r>
      <w:r w:rsidRPr="00F34895">
        <w:rPr>
          <w:b/>
          <w:rtl/>
        </w:rPr>
        <w:t xml:space="preserve"> مرتبه اول در نظر گرفته نم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شود. در برخ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موارد اثرات پا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دار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ا</w:t>
      </w:r>
      <w:r w:rsidRPr="00F34895">
        <w:rPr>
          <w:b/>
          <w:rtl/>
        </w:rPr>
        <w:t xml:space="preserve"> مرتبه دوم کوچک و قابل صرفنظر است. اما در بس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ار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د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گر،</w:t>
      </w:r>
      <w:r w:rsidRPr="00F34895">
        <w:rPr>
          <w:b/>
          <w:rtl/>
        </w:rPr>
        <w:t xml:space="preserve"> نظ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ر</w:t>
      </w:r>
      <w:r w:rsidRPr="00F34895">
        <w:rPr>
          <w:b/>
          <w:rtl/>
        </w:rPr>
        <w:t xml:space="preserve"> ساختمان</w:t>
      </w:r>
      <w:r>
        <w:rPr>
          <w:b/>
          <w:rtl/>
        </w:rPr>
        <w:softHyphen/>
      </w:r>
      <w:r w:rsidRPr="00F34895">
        <w:rPr>
          <w:b/>
          <w:rtl/>
        </w:rPr>
        <w:t>ها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بلند، دستگاه</w:t>
      </w:r>
      <w:r>
        <w:rPr>
          <w:b/>
          <w:rtl/>
        </w:rPr>
        <w:softHyphen/>
      </w:r>
      <w:r w:rsidRPr="00F34895">
        <w:rPr>
          <w:b/>
          <w:rtl/>
        </w:rPr>
        <w:t>ها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تحت بارها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ثقل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بزرگ، ساختمان</w:t>
      </w:r>
      <w:r>
        <w:rPr>
          <w:b/>
          <w:rtl/>
        </w:rPr>
        <w:softHyphen/>
      </w:r>
      <w:r w:rsidRPr="00F34895">
        <w:rPr>
          <w:b/>
          <w:rtl/>
        </w:rPr>
        <w:t>ها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ادار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طبقه نرم 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ا</w:t>
      </w:r>
      <w:r w:rsidRPr="00F34895">
        <w:rPr>
          <w:b/>
          <w:rtl/>
        </w:rPr>
        <w:t xml:space="preserve"> دستگاه</w:t>
      </w:r>
      <w:r>
        <w:rPr>
          <w:b/>
          <w:rtl/>
        </w:rPr>
        <w:softHyphen/>
      </w:r>
      <w:r w:rsidRPr="00F34895">
        <w:rPr>
          <w:b/>
          <w:rtl/>
        </w:rPr>
        <w:t>ها</w:t>
      </w:r>
      <w:r w:rsidRPr="00F34895">
        <w:rPr>
          <w:rFonts w:hint="cs"/>
          <w:b/>
          <w:rtl/>
        </w:rPr>
        <w:t>یی</w:t>
      </w:r>
      <w:r w:rsidRPr="00F34895">
        <w:rPr>
          <w:b/>
          <w:rtl/>
        </w:rPr>
        <w:t xml:space="preserve"> که </w:t>
      </w:r>
      <w:r w:rsidRPr="00F34895">
        <w:rPr>
          <w:rFonts w:hint="eastAsia"/>
          <w:b/>
          <w:rtl/>
        </w:rPr>
        <w:t>دارا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پاسخ پ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چش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بزرگ هستند، اثرات مرتبه دوم ممکن است مهم باشد و بنابرا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ن</w:t>
      </w:r>
      <w:r w:rsidRPr="00F34895">
        <w:rPr>
          <w:b/>
          <w:rtl/>
        </w:rPr>
        <w:t xml:space="preserve"> با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د</w:t>
      </w:r>
      <w:r w:rsidRPr="00F34895">
        <w:rPr>
          <w:b/>
          <w:rtl/>
        </w:rPr>
        <w:t xml:space="preserve"> آن را در تحل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ل</w:t>
      </w:r>
      <w:r w:rsidRPr="00F34895">
        <w:rPr>
          <w:b/>
          <w:rtl/>
        </w:rPr>
        <w:t xml:space="preserve"> سازه در نظر گرفت. در اشکال ز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ر</w:t>
      </w:r>
      <w:r w:rsidRPr="00F34895">
        <w:rPr>
          <w:b/>
          <w:rtl/>
        </w:rPr>
        <w:t xml:space="preserve"> اثر </w:t>
      </w:r>
      <w:r w:rsidRPr="00841008">
        <w:rPr>
          <w:b/>
        </w:rPr>
        <w:t>p-Δ</w:t>
      </w:r>
      <w:r w:rsidRPr="00F34895">
        <w:rPr>
          <w:b/>
          <w:rtl/>
        </w:rPr>
        <w:t xml:space="preserve"> در 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ک</w:t>
      </w:r>
      <w:r w:rsidRPr="00F34895">
        <w:rPr>
          <w:b/>
          <w:rtl/>
        </w:rPr>
        <w:t xml:space="preserve"> قاب خمش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ک</w:t>
      </w:r>
      <w:r w:rsidRPr="00F34895">
        <w:rPr>
          <w:b/>
          <w:rtl/>
        </w:rPr>
        <w:t xml:space="preserve"> طبقه و </w:t>
      </w:r>
      <w:r w:rsidRPr="00F34895">
        <w:rPr>
          <w:rFonts w:hint="cs"/>
          <w:b/>
          <w:rtl/>
        </w:rPr>
        <w:t>ی</w:t>
      </w:r>
      <w:r w:rsidRPr="00F34895">
        <w:rPr>
          <w:rFonts w:hint="eastAsia"/>
          <w:b/>
          <w:rtl/>
        </w:rPr>
        <w:t>ک</w:t>
      </w:r>
      <w:r w:rsidRPr="00F34895">
        <w:rPr>
          <w:b/>
          <w:rtl/>
        </w:rPr>
        <w:t xml:space="preserve"> ستون طره</w:t>
      </w:r>
      <w:r>
        <w:rPr>
          <w:b/>
          <w:rtl/>
        </w:rPr>
        <w:softHyphen/>
      </w:r>
      <w:r w:rsidRPr="00F34895">
        <w:rPr>
          <w:b/>
          <w:rtl/>
        </w:rPr>
        <w:t>ا</w:t>
      </w:r>
      <w:r w:rsidRPr="00F34895">
        <w:rPr>
          <w:rFonts w:hint="cs"/>
          <w:b/>
          <w:rtl/>
        </w:rPr>
        <w:t>ی</w:t>
      </w:r>
      <w:r w:rsidRPr="00F34895">
        <w:rPr>
          <w:b/>
          <w:rtl/>
        </w:rPr>
        <w:t xml:space="preserve"> ساده نشان</w:t>
      </w:r>
      <w:r>
        <w:rPr>
          <w:rFonts w:hint="cs"/>
          <w:b/>
          <w:rtl/>
        </w:rPr>
        <w:t xml:space="preserve"> </w:t>
      </w:r>
      <w:r w:rsidRPr="00F34895">
        <w:rPr>
          <w:b/>
          <w:rtl/>
        </w:rPr>
        <w:t>داده شده است.</w:t>
      </w:r>
    </w:p>
    <w:p w14:paraId="67089449" w14:textId="67FC2E61" w:rsidR="00F34895" w:rsidRDefault="00F34895" w:rsidP="00F34895">
      <w:pPr>
        <w:jc w:val="center"/>
        <w:rPr>
          <w:b/>
          <w:rtl/>
        </w:rPr>
      </w:pPr>
      <w:r w:rsidRPr="00F34895">
        <w:rPr>
          <w:b/>
          <w:noProof/>
          <w:rtl/>
        </w:rPr>
        <w:drawing>
          <wp:inline distT="0" distB="0" distL="0" distR="0" wp14:anchorId="1D3B9885" wp14:editId="202C4791">
            <wp:extent cx="5036820" cy="1919899"/>
            <wp:effectExtent l="0" t="0" r="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491" cy="192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C242A" w14:textId="1D4B4476" w:rsidR="00F34895" w:rsidRDefault="00F34895" w:rsidP="00F34895">
      <w:pPr>
        <w:pStyle w:val="a0"/>
        <w:rPr>
          <w:rtl/>
        </w:rPr>
      </w:pPr>
      <w:bookmarkStart w:id="21" w:name="_Toc113461384"/>
      <w:r>
        <w:rPr>
          <w:rFonts w:hint="cs"/>
          <w:rtl/>
        </w:rPr>
        <w:t>شکل 5، تفاوت تحلیل</w:t>
      </w:r>
      <w:r>
        <w:rPr>
          <w:rtl/>
        </w:rPr>
        <w:softHyphen/>
      </w:r>
      <w:r>
        <w:rPr>
          <w:rFonts w:hint="cs"/>
          <w:rtl/>
        </w:rPr>
        <w:t>های مرتبه اول و دوم در یک قاب یک طبقه با اعمال بار جانبی</w:t>
      </w:r>
      <w:bookmarkEnd w:id="21"/>
    </w:p>
    <w:p w14:paraId="2336A006" w14:textId="3608CFC1" w:rsidR="00F34895" w:rsidRDefault="00D51CF6" w:rsidP="00D51CF6">
      <w:pPr>
        <w:jc w:val="center"/>
        <w:rPr>
          <w:b/>
          <w:rtl/>
        </w:rPr>
      </w:pPr>
      <w:r w:rsidRPr="00D51CF6">
        <w:rPr>
          <w:b/>
          <w:noProof/>
          <w:rtl/>
        </w:rPr>
        <w:lastRenderedPageBreak/>
        <w:drawing>
          <wp:inline distT="0" distB="0" distL="0" distR="0" wp14:anchorId="684105A6" wp14:editId="6E362521">
            <wp:extent cx="5265420" cy="3406140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6F5E2" w14:textId="167C0CCD" w:rsidR="00D51CF6" w:rsidRDefault="00D51CF6" w:rsidP="00D51CF6">
      <w:pPr>
        <w:pStyle w:val="a0"/>
        <w:rPr>
          <w:rtl/>
        </w:rPr>
      </w:pPr>
      <w:bookmarkStart w:id="22" w:name="_Toc113461385"/>
      <w:r>
        <w:rPr>
          <w:rFonts w:hint="cs"/>
          <w:rtl/>
        </w:rPr>
        <w:t>شکل 6، بارهای اعمال شده در حالت</w:t>
      </w:r>
      <w:r>
        <w:rPr>
          <w:rtl/>
        </w:rPr>
        <w:softHyphen/>
      </w:r>
      <w:r>
        <w:rPr>
          <w:rFonts w:hint="cs"/>
          <w:rtl/>
        </w:rPr>
        <w:t>های تغییر شکل نیافته و تغییر شکل یافته</w:t>
      </w:r>
      <w:bookmarkEnd w:id="22"/>
    </w:p>
    <w:p w14:paraId="3003DDFB" w14:textId="3DF1AA54" w:rsidR="00D51CF6" w:rsidRDefault="00D51CF6" w:rsidP="00D51CF6">
      <w:pPr>
        <w:jc w:val="center"/>
        <w:rPr>
          <w:b/>
          <w:rtl/>
        </w:rPr>
      </w:pPr>
      <w:r w:rsidRPr="00D51CF6">
        <w:rPr>
          <w:b/>
          <w:noProof/>
          <w:rtl/>
        </w:rPr>
        <w:drawing>
          <wp:inline distT="0" distB="0" distL="0" distR="0" wp14:anchorId="1DB7138E" wp14:editId="2A956273">
            <wp:extent cx="4046220" cy="31318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0277D" w14:textId="73AABEBC" w:rsidR="00D51CF6" w:rsidRDefault="00D51CF6" w:rsidP="00D51CF6">
      <w:pPr>
        <w:pStyle w:val="a0"/>
        <w:rPr>
          <w:rtl/>
        </w:rPr>
      </w:pPr>
      <w:bookmarkStart w:id="23" w:name="_Toc113461386"/>
      <w:r>
        <w:rPr>
          <w:rFonts w:hint="cs"/>
          <w:rtl/>
        </w:rPr>
        <w:t xml:space="preserve">شکل 7، اثر </w:t>
      </w:r>
      <w:r w:rsidRPr="00841008">
        <w:t>p-Δ</w:t>
      </w:r>
      <w:r>
        <w:rPr>
          <w:rFonts w:hint="cs"/>
          <w:rtl/>
        </w:rPr>
        <w:t xml:space="preserve"> </w:t>
      </w:r>
      <w:r>
        <w:rPr>
          <w:rFonts w:ascii="Arial" w:hAnsi="Arial" w:cs="Arial" w:hint="cs"/>
          <w:rtl/>
          <w:lang w:bidi="ar-SA"/>
        </w:rPr>
        <w:t>–</w:t>
      </w:r>
      <w:r>
        <w:rPr>
          <w:rFonts w:hint="cs"/>
          <w:rtl/>
        </w:rPr>
        <w:t xml:space="preserve"> الف، تعادل در حالت تغییر شکل نیافته. ب، اثر آنی </w:t>
      </w:r>
      <w:r w:rsidRPr="00841008">
        <w:t>p-Δ</w:t>
      </w:r>
      <w:r>
        <w:rPr>
          <w:rFonts w:hint="cs"/>
          <w:rtl/>
        </w:rPr>
        <w:t xml:space="preserve">. ج، اثر تجمعی </w:t>
      </w:r>
      <w:r w:rsidRPr="00841008">
        <w:t>p-Δ</w:t>
      </w:r>
      <w:bookmarkEnd w:id="23"/>
    </w:p>
    <w:p w14:paraId="4BA254B5" w14:textId="77777777" w:rsidR="00326EFF" w:rsidRDefault="00CA312D" w:rsidP="009D489B">
      <w:pPr>
        <w:rPr>
          <w:b/>
          <w:rtl/>
        </w:rPr>
      </w:pPr>
      <w:r w:rsidRPr="00CA312D">
        <w:rPr>
          <w:b/>
          <w:rtl/>
        </w:rPr>
        <w:lastRenderedPageBreak/>
        <w:t>تحل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ل</w:t>
      </w:r>
      <w:r w:rsidRPr="00CA312D">
        <w:rPr>
          <w:b/>
          <w:rtl/>
        </w:rPr>
        <w:t xml:space="preserve"> د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نام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مرتبه دوم سازه</w:t>
      </w:r>
      <w:r>
        <w:rPr>
          <w:b/>
        </w:rPr>
        <w:softHyphen/>
      </w:r>
      <w:r w:rsidRPr="00CA312D">
        <w:rPr>
          <w:b/>
          <w:rtl/>
        </w:rPr>
        <w:t>ها تحت بارها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زلزله که در حق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قت</w:t>
      </w:r>
      <w:r w:rsidRPr="00CA312D">
        <w:rPr>
          <w:b/>
          <w:rtl/>
        </w:rPr>
        <w:t xml:space="preserve"> اعمال اثرات </w:t>
      </w:r>
      <w:r w:rsidRPr="00841008">
        <w:rPr>
          <w:b/>
        </w:rPr>
        <w:t>p-Δ</w:t>
      </w:r>
      <w:r>
        <w:rPr>
          <w:rFonts w:hint="cs"/>
          <w:b/>
          <w:rtl/>
          <w:lang w:bidi="fa-IR"/>
        </w:rPr>
        <w:t xml:space="preserve"> </w:t>
      </w:r>
      <w:r w:rsidRPr="00CA312D">
        <w:rPr>
          <w:b/>
          <w:rtl/>
        </w:rPr>
        <w:t>در تحليل د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نام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است، به واسطه وجود ن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روها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نقل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در سازه</w:t>
      </w:r>
      <w:r>
        <w:rPr>
          <w:b/>
          <w:rtl/>
        </w:rPr>
        <w:softHyphen/>
      </w:r>
      <w:r w:rsidRPr="00CA312D">
        <w:rPr>
          <w:b/>
          <w:rtl/>
        </w:rPr>
        <w:t>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که تحت تغ</w:t>
      </w:r>
      <w:r w:rsidRPr="00CA312D">
        <w:rPr>
          <w:rFonts w:hint="cs"/>
          <w:b/>
          <w:rtl/>
        </w:rPr>
        <w:t>یی</w:t>
      </w:r>
      <w:r w:rsidRPr="00CA312D">
        <w:rPr>
          <w:rFonts w:hint="eastAsia"/>
          <w:b/>
          <w:rtl/>
        </w:rPr>
        <w:t>ر</w:t>
      </w:r>
      <w:r w:rsidRPr="00CA312D">
        <w:rPr>
          <w:b/>
          <w:rtl/>
        </w:rPr>
        <w:t xml:space="preserve"> شکل</w:t>
      </w:r>
      <w:r>
        <w:rPr>
          <w:b/>
          <w:rtl/>
        </w:rPr>
        <w:softHyphen/>
      </w:r>
      <w:r w:rsidRPr="00CA312D">
        <w:rPr>
          <w:b/>
          <w:rtl/>
        </w:rPr>
        <w:t>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جانب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قرار گرفته است، به وجود م</w:t>
      </w:r>
      <w:r w:rsidRPr="00CA312D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CA312D">
        <w:rPr>
          <w:b/>
          <w:rtl/>
        </w:rPr>
        <w:t>آ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د</w:t>
      </w:r>
      <w:r w:rsidRPr="00CA312D">
        <w:rPr>
          <w:b/>
          <w:rtl/>
        </w:rPr>
        <w:t xml:space="preserve">. 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از راه</w:t>
      </w:r>
      <w:r>
        <w:rPr>
          <w:b/>
          <w:rtl/>
        </w:rPr>
        <w:softHyphen/>
      </w:r>
      <w:r w:rsidRPr="00CA312D">
        <w:rPr>
          <w:b/>
          <w:rtl/>
        </w:rPr>
        <w:t>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اعمال اثر</w:t>
      </w:r>
      <w:r>
        <w:rPr>
          <w:rFonts w:hint="cs"/>
          <w:b/>
          <w:rtl/>
        </w:rPr>
        <w:t xml:space="preserve"> </w:t>
      </w:r>
      <w:r w:rsidRPr="00841008">
        <w:rPr>
          <w:b/>
        </w:rPr>
        <w:t>p-Δ</w:t>
      </w:r>
      <w:r>
        <w:rPr>
          <w:rFonts w:hint="cs"/>
          <w:b/>
          <w:rtl/>
        </w:rPr>
        <w:t xml:space="preserve"> </w:t>
      </w:r>
      <w:r w:rsidRPr="00CA312D">
        <w:rPr>
          <w:b/>
          <w:rtl/>
        </w:rPr>
        <w:t>در تحل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ل</w:t>
      </w:r>
      <w:r w:rsidRPr="00CA312D">
        <w:rPr>
          <w:b/>
          <w:rtl/>
        </w:rPr>
        <w:t xml:space="preserve"> د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نام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>، لحاظ نمودن ن</w:t>
      </w:r>
      <w:r w:rsidRPr="00CA312D">
        <w:rPr>
          <w:rFonts w:hint="cs"/>
          <w:b/>
          <w:rtl/>
        </w:rPr>
        <w:t>ی</w:t>
      </w:r>
      <w:r>
        <w:rPr>
          <w:rFonts w:hint="cs"/>
          <w:b/>
          <w:rtl/>
        </w:rPr>
        <w:t>رو</w:t>
      </w:r>
      <w:r w:rsidRPr="00CA312D">
        <w:rPr>
          <w:rFonts w:hint="eastAsia"/>
          <w:b/>
          <w:rtl/>
        </w:rPr>
        <w:t>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محور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حاصل از تحل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ل</w:t>
      </w:r>
      <w:r w:rsidRPr="00CA312D">
        <w:rPr>
          <w:b/>
          <w:rtl/>
        </w:rPr>
        <w:t xml:space="preserve"> د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نام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مرتبه اول، ترک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ب</w:t>
      </w:r>
      <w:r w:rsidRPr="00CA312D">
        <w:rPr>
          <w:b/>
          <w:rtl/>
        </w:rPr>
        <w:t xml:space="preserve"> آنها با ن</w:t>
      </w:r>
      <w:r w:rsidRPr="00CA312D">
        <w:rPr>
          <w:rFonts w:hint="cs"/>
          <w:b/>
          <w:rtl/>
        </w:rPr>
        <w:t>ی</w:t>
      </w:r>
      <w:r>
        <w:rPr>
          <w:rFonts w:hint="cs"/>
          <w:b/>
          <w:rtl/>
        </w:rPr>
        <w:t>رو</w:t>
      </w:r>
      <w:r w:rsidRPr="00CA312D">
        <w:rPr>
          <w:rFonts w:hint="eastAsia"/>
          <w:b/>
          <w:rtl/>
        </w:rPr>
        <w:t>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استات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>، به کارگ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ر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روابط موجود در ا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</w:t>
      </w:r>
      <w:r w:rsidRPr="00CA312D">
        <w:rPr>
          <w:b/>
          <w:rtl/>
        </w:rPr>
        <w:t xml:space="preserve"> زم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نه</w:t>
      </w:r>
      <w:r w:rsidRPr="00CA312D">
        <w:rPr>
          <w:b/>
          <w:rtl/>
        </w:rPr>
        <w:t xml:space="preserve"> و برآورد مقدار تأثيرات ثانو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ه</w:t>
      </w:r>
      <w:r w:rsidRPr="00CA312D">
        <w:rPr>
          <w:b/>
          <w:rtl/>
        </w:rPr>
        <w:t xml:space="preserve"> است. وجود ا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</w:t>
      </w:r>
      <w:r w:rsidRPr="00CA312D">
        <w:rPr>
          <w:b/>
          <w:rtl/>
        </w:rPr>
        <w:t xml:space="preserve"> ن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روها،</w:t>
      </w:r>
      <w:r w:rsidRPr="00CA312D">
        <w:rPr>
          <w:b/>
          <w:rtl/>
        </w:rPr>
        <w:t xml:space="preserve"> با تأث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ر</w:t>
      </w:r>
      <w:r w:rsidRPr="00CA312D">
        <w:rPr>
          <w:b/>
          <w:rtl/>
        </w:rPr>
        <w:t xml:space="preserve"> مستق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م</w:t>
      </w:r>
      <w:r w:rsidRPr="00CA312D">
        <w:rPr>
          <w:b/>
          <w:rtl/>
        </w:rPr>
        <w:t xml:space="preserve"> در سخت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مرتبه دوم عضو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،</w:t>
      </w:r>
      <w:r w:rsidRPr="00CA312D">
        <w:rPr>
          <w:b/>
          <w:rtl/>
        </w:rPr>
        <w:t xml:space="preserve"> نتا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ج</w:t>
      </w:r>
      <w:r w:rsidRPr="00CA312D">
        <w:rPr>
          <w:b/>
          <w:rtl/>
        </w:rPr>
        <w:t xml:space="preserve"> را تغ</w:t>
      </w:r>
      <w:r w:rsidRPr="00CA312D">
        <w:rPr>
          <w:rFonts w:hint="cs"/>
          <w:b/>
          <w:rtl/>
        </w:rPr>
        <w:t>یی</w:t>
      </w:r>
      <w:r w:rsidRPr="00CA312D">
        <w:rPr>
          <w:rFonts w:hint="eastAsia"/>
          <w:b/>
          <w:rtl/>
        </w:rPr>
        <w:t>ر</w:t>
      </w:r>
      <w:r w:rsidRPr="00CA312D">
        <w:rPr>
          <w:b/>
          <w:rtl/>
        </w:rPr>
        <w:t xml:space="preserve"> </w:t>
      </w:r>
      <w:r w:rsidRPr="00CA312D">
        <w:rPr>
          <w:rFonts w:hint="eastAsia"/>
          <w:b/>
          <w:rtl/>
        </w:rPr>
        <w:t>م</w:t>
      </w:r>
      <w:r w:rsidRPr="00CA312D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CA312D">
        <w:rPr>
          <w:b/>
          <w:rtl/>
        </w:rPr>
        <w:t>دهد و صورت عموم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معادلات کلاس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b/>
          <w:rtl/>
        </w:rPr>
        <w:t xml:space="preserve"> ارتعاش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را دگرگون م</w:t>
      </w:r>
      <w:r w:rsidRPr="00CA312D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CA312D">
        <w:rPr>
          <w:b/>
          <w:rtl/>
        </w:rPr>
        <w:t>سازد. در حل ا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</w:t>
      </w:r>
      <w:r w:rsidRPr="00CA312D">
        <w:rPr>
          <w:b/>
          <w:rtl/>
        </w:rPr>
        <w:t xml:space="preserve"> معادله با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د</w:t>
      </w:r>
      <w:r w:rsidRPr="00CA312D">
        <w:rPr>
          <w:b/>
          <w:rtl/>
        </w:rPr>
        <w:t xml:space="preserve"> توجه داشت که ماتر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س</w:t>
      </w:r>
      <w:r w:rsidRPr="00CA312D">
        <w:rPr>
          <w:b/>
          <w:rtl/>
        </w:rPr>
        <w:t xml:space="preserve"> سخت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س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ستم</w:t>
      </w:r>
      <w:r w:rsidRPr="00CA312D">
        <w:rPr>
          <w:b/>
          <w:rtl/>
        </w:rPr>
        <w:t xml:space="preserve"> ثابت نبوده و بر حسب زمان تغ</w:t>
      </w:r>
      <w:r w:rsidRPr="00CA312D">
        <w:rPr>
          <w:rFonts w:hint="cs"/>
          <w:b/>
          <w:rtl/>
        </w:rPr>
        <w:t>یی</w:t>
      </w:r>
      <w:r w:rsidRPr="00CA312D">
        <w:rPr>
          <w:rFonts w:hint="eastAsia"/>
          <w:b/>
          <w:rtl/>
        </w:rPr>
        <w:t>ر</w:t>
      </w:r>
      <w:r w:rsidRPr="00CA312D">
        <w:rPr>
          <w:b/>
          <w:rtl/>
        </w:rPr>
        <w:t xml:space="preserve"> م</w:t>
      </w:r>
      <w:r w:rsidRPr="00CA312D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CA312D">
        <w:rPr>
          <w:b/>
          <w:rtl/>
        </w:rPr>
        <w:t>کند. دل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ل</w:t>
      </w:r>
      <w:r w:rsidRPr="00CA312D">
        <w:rPr>
          <w:b/>
          <w:rtl/>
        </w:rPr>
        <w:t xml:space="preserve"> ا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</w:t>
      </w:r>
      <w:r w:rsidRPr="00CA312D">
        <w:rPr>
          <w:b/>
          <w:rtl/>
        </w:rPr>
        <w:t xml:space="preserve"> امر آن است که ن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رو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محور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عضو تحت بارگذار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زلزله در حال تغ</w:t>
      </w:r>
      <w:r w:rsidRPr="00CA312D">
        <w:rPr>
          <w:rFonts w:hint="cs"/>
          <w:b/>
          <w:rtl/>
        </w:rPr>
        <w:t>یی</w:t>
      </w:r>
      <w:r w:rsidRPr="00CA312D">
        <w:rPr>
          <w:rFonts w:hint="eastAsia"/>
          <w:b/>
          <w:rtl/>
        </w:rPr>
        <w:t>ر</w:t>
      </w:r>
      <w:r w:rsidRPr="00CA312D">
        <w:rPr>
          <w:b/>
          <w:rtl/>
        </w:rPr>
        <w:t xml:space="preserve"> است. ماتر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س</w:t>
      </w:r>
      <w:r w:rsidRPr="00CA312D">
        <w:rPr>
          <w:b/>
          <w:rtl/>
        </w:rPr>
        <w:t xml:space="preserve"> سخت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عضو ن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ز</w:t>
      </w:r>
      <w:r w:rsidRPr="00CA312D">
        <w:rPr>
          <w:b/>
          <w:rtl/>
        </w:rPr>
        <w:t xml:space="preserve"> که به </w:t>
      </w:r>
      <w:r w:rsidRPr="00CA312D">
        <w:rPr>
          <w:rFonts w:hint="eastAsia"/>
          <w:b/>
          <w:rtl/>
        </w:rPr>
        <w:t>ن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رو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محور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وابسته است بسته به تغ</w:t>
      </w:r>
      <w:r w:rsidRPr="00CA312D">
        <w:rPr>
          <w:rFonts w:hint="cs"/>
          <w:b/>
          <w:rtl/>
        </w:rPr>
        <w:t>یی</w:t>
      </w:r>
      <w:r w:rsidRPr="00CA312D">
        <w:rPr>
          <w:rFonts w:hint="eastAsia"/>
          <w:b/>
          <w:rtl/>
        </w:rPr>
        <w:t>رات</w:t>
      </w:r>
      <w:r w:rsidRPr="00CA312D">
        <w:rPr>
          <w:b/>
          <w:rtl/>
        </w:rPr>
        <w:t xml:space="preserve"> آن بر حسب زمان تغ</w:t>
      </w:r>
      <w:r w:rsidRPr="00CA312D">
        <w:rPr>
          <w:rFonts w:hint="cs"/>
          <w:b/>
          <w:rtl/>
        </w:rPr>
        <w:t>یی</w:t>
      </w:r>
      <w:r w:rsidRPr="00CA312D">
        <w:rPr>
          <w:rFonts w:hint="eastAsia"/>
          <w:b/>
          <w:rtl/>
        </w:rPr>
        <w:t>ر</w:t>
      </w:r>
      <w:r w:rsidRPr="00CA312D">
        <w:rPr>
          <w:b/>
          <w:rtl/>
        </w:rPr>
        <w:t xml:space="preserve"> م</w:t>
      </w:r>
      <w:r w:rsidRPr="00CA312D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ابد</w:t>
      </w:r>
      <w:r w:rsidRPr="00CA312D">
        <w:rPr>
          <w:b/>
          <w:rtl/>
        </w:rPr>
        <w:t xml:space="preserve">. </w:t>
      </w:r>
    </w:p>
    <w:p w14:paraId="37326A50" w14:textId="74390C86" w:rsidR="00AD1FD4" w:rsidRDefault="00CA312D" w:rsidP="009D489B">
      <w:pPr>
        <w:rPr>
          <w:b/>
          <w:rtl/>
        </w:rPr>
      </w:pPr>
      <w:r w:rsidRPr="00CA312D">
        <w:rPr>
          <w:b/>
          <w:rtl/>
        </w:rPr>
        <w:t>اختلاف بزرگ در تغ</w:t>
      </w:r>
      <w:r w:rsidRPr="00CA312D">
        <w:rPr>
          <w:rFonts w:hint="cs"/>
          <w:b/>
          <w:rtl/>
        </w:rPr>
        <w:t>یی</w:t>
      </w:r>
      <w:r w:rsidRPr="00CA312D">
        <w:rPr>
          <w:rFonts w:hint="eastAsia"/>
          <w:b/>
          <w:rtl/>
        </w:rPr>
        <w:t>ر</w:t>
      </w:r>
      <w:r w:rsidRPr="00CA312D">
        <w:rPr>
          <w:b/>
          <w:rtl/>
        </w:rPr>
        <w:t xml:space="preserve"> مکان</w:t>
      </w:r>
      <w:r>
        <w:rPr>
          <w:b/>
          <w:rtl/>
        </w:rPr>
        <w:softHyphen/>
      </w:r>
      <w:r w:rsidRPr="00CA312D">
        <w:rPr>
          <w:b/>
          <w:rtl/>
        </w:rPr>
        <w:t>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چرخش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طبقات پا</w:t>
      </w:r>
      <w:r w:rsidRPr="00CA312D">
        <w:rPr>
          <w:rFonts w:hint="cs"/>
          <w:b/>
          <w:rtl/>
        </w:rPr>
        <w:t>یی</w:t>
      </w:r>
      <w:r w:rsidRPr="00CA312D">
        <w:rPr>
          <w:rFonts w:hint="eastAsia"/>
          <w:b/>
          <w:rtl/>
        </w:rPr>
        <w:t>ن</w:t>
      </w:r>
      <w:r w:rsidRPr="00CA312D">
        <w:rPr>
          <w:b/>
          <w:rtl/>
        </w:rPr>
        <w:t xml:space="preserve"> در نها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ت</w:t>
      </w:r>
      <w:r w:rsidRPr="00CA312D">
        <w:rPr>
          <w:b/>
          <w:rtl/>
        </w:rPr>
        <w:t xml:space="preserve"> به بروز ممان</w:t>
      </w:r>
      <w:r>
        <w:rPr>
          <w:b/>
          <w:rtl/>
        </w:rPr>
        <w:softHyphen/>
      </w:r>
      <w:r w:rsidRPr="00CA312D">
        <w:rPr>
          <w:b/>
          <w:rtl/>
        </w:rPr>
        <w:t>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بزرگ تک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ه</w:t>
      </w:r>
      <w:r>
        <w:rPr>
          <w:b/>
          <w:rtl/>
        </w:rPr>
        <w:softHyphen/>
      </w:r>
      <w:r w:rsidRPr="00CA312D">
        <w:rPr>
          <w:b/>
          <w:rtl/>
        </w:rPr>
        <w:t>گاه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در گره</w:t>
      </w:r>
      <w:r>
        <w:rPr>
          <w:b/>
          <w:rtl/>
        </w:rPr>
        <w:softHyphen/>
      </w:r>
      <w:r w:rsidRPr="00CA312D">
        <w:rPr>
          <w:b/>
          <w:rtl/>
        </w:rPr>
        <w:t>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پا</w:t>
      </w:r>
      <w:r w:rsidRPr="00CA312D">
        <w:rPr>
          <w:rFonts w:hint="cs"/>
          <w:b/>
          <w:rtl/>
        </w:rPr>
        <w:t>یی</w:t>
      </w:r>
      <w:r w:rsidRPr="00CA312D">
        <w:rPr>
          <w:rFonts w:hint="eastAsia"/>
          <w:b/>
          <w:rtl/>
        </w:rPr>
        <w:t>ن</w:t>
      </w:r>
      <w:r w:rsidRPr="00CA312D">
        <w:rPr>
          <w:b/>
          <w:rtl/>
        </w:rPr>
        <w:t xml:space="preserve"> منجر م</w:t>
      </w:r>
      <w:r w:rsidRPr="00CA312D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CA312D">
        <w:rPr>
          <w:b/>
          <w:rtl/>
        </w:rPr>
        <w:t>شود که طبعا</w:t>
      </w:r>
      <w:r>
        <w:rPr>
          <w:rFonts w:hint="cs"/>
          <w:b/>
          <w:rtl/>
        </w:rPr>
        <w:t>ً</w:t>
      </w:r>
      <w:r w:rsidRPr="00CA312D">
        <w:rPr>
          <w:b/>
          <w:rtl/>
        </w:rPr>
        <w:t xml:space="preserve"> در تحل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ل</w:t>
      </w:r>
      <w:r w:rsidRPr="00CA312D">
        <w:rPr>
          <w:b/>
          <w:rtl/>
        </w:rPr>
        <w:t xml:space="preserve"> د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نام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مرتبه اول آشکار نم</w:t>
      </w:r>
      <w:r w:rsidRPr="00CA312D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CA312D">
        <w:rPr>
          <w:b/>
          <w:rtl/>
        </w:rPr>
        <w:t>گردد. اعمال ماتر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>س سخت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مرتبه دوم استات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ن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ز</w:t>
      </w:r>
      <w:r w:rsidRPr="00CA312D">
        <w:rPr>
          <w:b/>
          <w:rtl/>
        </w:rPr>
        <w:t xml:space="preserve"> به تنها</w:t>
      </w:r>
      <w:r w:rsidRPr="00CA312D">
        <w:rPr>
          <w:rFonts w:hint="cs"/>
          <w:b/>
          <w:rtl/>
        </w:rPr>
        <w:t>یی</w:t>
      </w:r>
      <w:r w:rsidRPr="00CA312D">
        <w:rPr>
          <w:b/>
          <w:rtl/>
        </w:rPr>
        <w:t xml:space="preserve"> نم</w:t>
      </w:r>
      <w:r w:rsidRPr="00CA312D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CA312D">
        <w:rPr>
          <w:b/>
          <w:rtl/>
        </w:rPr>
        <w:t>تواند به جا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ماتر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س</w:t>
      </w:r>
      <w:r w:rsidRPr="00CA312D">
        <w:rPr>
          <w:b/>
          <w:rtl/>
        </w:rPr>
        <w:t xml:space="preserve"> سخت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مرتبه اول در تحل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ل</w:t>
      </w:r>
      <w:r w:rsidRPr="00CA312D">
        <w:rPr>
          <w:b/>
          <w:rtl/>
        </w:rPr>
        <w:t xml:space="preserve"> د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نام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،</w:t>
      </w:r>
      <w:r w:rsidRPr="00CA312D">
        <w:rPr>
          <w:b/>
          <w:rtl/>
        </w:rPr>
        <w:t xml:space="preserve"> اثرها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ثانو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ه</w:t>
      </w:r>
      <w:r w:rsidRPr="00CA312D">
        <w:rPr>
          <w:b/>
          <w:rtl/>
        </w:rPr>
        <w:t xml:space="preserve"> را به طور کامل ارائه دهد؛ ز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را</w:t>
      </w:r>
      <w:r w:rsidRPr="00CA312D">
        <w:rPr>
          <w:b/>
          <w:rtl/>
        </w:rPr>
        <w:t xml:space="preserve"> ماه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ت</w:t>
      </w:r>
      <w:r w:rsidRPr="00CA312D">
        <w:rPr>
          <w:b/>
          <w:rtl/>
        </w:rPr>
        <w:t xml:space="preserve"> ن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روها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محور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حاصل از بارها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د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نام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با حالت عموم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بارگذار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استات</w:t>
      </w:r>
      <w:r w:rsidRPr="00CA312D">
        <w:rPr>
          <w:rFonts w:hint="cs"/>
          <w:b/>
          <w:rtl/>
        </w:rPr>
        <w:t>ی</w:t>
      </w:r>
      <w:r w:rsidRPr="00CA312D">
        <w:rPr>
          <w:rFonts w:hint="eastAsia"/>
          <w:b/>
          <w:rtl/>
        </w:rPr>
        <w:t>ک</w:t>
      </w:r>
      <w:r w:rsidRPr="00CA312D">
        <w:rPr>
          <w:rFonts w:hint="cs"/>
          <w:b/>
          <w:rtl/>
        </w:rPr>
        <w:t>ی</w:t>
      </w:r>
      <w:r w:rsidRPr="00CA312D">
        <w:rPr>
          <w:b/>
          <w:rtl/>
        </w:rPr>
        <w:t xml:space="preserve"> متفاوت است.</w:t>
      </w:r>
    </w:p>
    <w:p w14:paraId="6AC75B71" w14:textId="1E630E94" w:rsidR="00CA312D" w:rsidRDefault="00326EFF" w:rsidP="009D489B">
      <w:pPr>
        <w:rPr>
          <w:b/>
          <w:rtl/>
        </w:rPr>
      </w:pPr>
      <w:r w:rsidRPr="00326EFF">
        <w:rPr>
          <w:b/>
          <w:rtl/>
        </w:rPr>
        <w:t>بس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ار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از پژوهشگران از سال </w:t>
      </w:r>
      <w:r w:rsidRPr="00326EFF">
        <w:rPr>
          <w:b/>
          <w:rtl/>
          <w:lang w:bidi="fa-IR"/>
        </w:rPr>
        <w:t>۱۹۴۱</w:t>
      </w:r>
      <w:r w:rsidRPr="00326EFF">
        <w:rPr>
          <w:b/>
          <w:rtl/>
        </w:rPr>
        <w:t xml:space="preserve"> تاکنون پا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دار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ستون</w:t>
      </w:r>
      <w:r w:rsidR="00C7535F">
        <w:rPr>
          <w:b/>
          <w:rtl/>
        </w:rPr>
        <w:softHyphen/>
      </w:r>
      <w:r w:rsidRPr="00326EFF">
        <w:rPr>
          <w:b/>
          <w:rtl/>
        </w:rPr>
        <w:t>ها را تحت بارها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ضربه</w:t>
      </w:r>
      <w:r w:rsidR="00C7535F">
        <w:rPr>
          <w:b/>
          <w:rtl/>
        </w:rPr>
        <w:softHyphen/>
      </w:r>
      <w:r w:rsidRPr="00326EFF">
        <w:rPr>
          <w:b/>
          <w:rtl/>
        </w:rPr>
        <w:t>ا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،</w:t>
      </w:r>
      <w:r w:rsidRPr="00326EFF">
        <w:rPr>
          <w:b/>
          <w:rtl/>
        </w:rPr>
        <w:t xml:space="preserve"> چه با سرعت اعمال کم و چه با سرعت اعمال بالا، مورد بحث و بررس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قرار داده</w:t>
      </w:r>
      <w:r w:rsidR="00C7535F">
        <w:rPr>
          <w:b/>
          <w:rtl/>
        </w:rPr>
        <w:softHyphen/>
      </w:r>
      <w:r w:rsidRPr="00326EFF">
        <w:rPr>
          <w:b/>
          <w:rtl/>
        </w:rPr>
        <w:t>اند. در اغلب ا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ن</w:t>
      </w:r>
      <w:r w:rsidRPr="00326EFF">
        <w:rPr>
          <w:b/>
          <w:rtl/>
        </w:rPr>
        <w:t xml:space="preserve"> تحق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قات</w:t>
      </w:r>
      <w:r w:rsidRPr="00326EFF">
        <w:rPr>
          <w:b/>
          <w:rtl/>
        </w:rPr>
        <w:t xml:space="preserve"> مدل خمش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سازه با فرض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ات</w:t>
      </w:r>
      <w:r w:rsidRPr="00326EFF">
        <w:rPr>
          <w:b/>
          <w:rtl/>
        </w:rPr>
        <w:t xml:space="preserve"> او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لر</w:t>
      </w:r>
      <w:r w:rsidRPr="00326EFF">
        <w:rPr>
          <w:b/>
          <w:rtl/>
        </w:rPr>
        <w:t xml:space="preserve"> - برنول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، </w:t>
      </w:r>
      <w:r w:rsidR="00C7535F">
        <w:rPr>
          <w:rFonts w:hint="cs"/>
          <w:b/>
          <w:rtl/>
        </w:rPr>
        <w:t>م</w:t>
      </w:r>
      <w:r w:rsidRPr="00326EFF">
        <w:rPr>
          <w:b/>
          <w:rtl/>
        </w:rPr>
        <w:t>دل مبتن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بر ا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نرس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جانب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،</w:t>
      </w:r>
      <w:r w:rsidRPr="00326EFF">
        <w:rPr>
          <w:b/>
          <w:rtl/>
        </w:rPr>
        <w:t xml:space="preserve"> مدل مبتن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بر </w:t>
      </w:r>
      <w:r w:rsidRPr="00326EFF">
        <w:rPr>
          <w:rFonts w:hint="eastAsia"/>
          <w:b/>
          <w:rtl/>
        </w:rPr>
        <w:t>ا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نرس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محور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،</w:t>
      </w:r>
      <w:r w:rsidRPr="00326EFF">
        <w:rPr>
          <w:b/>
          <w:rtl/>
        </w:rPr>
        <w:t xml:space="preserve"> مدل مبتن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بر ا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نرس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چرخ</w:t>
      </w:r>
      <w:r w:rsidR="00C7535F">
        <w:rPr>
          <w:rFonts w:hint="cs"/>
          <w:b/>
          <w:rtl/>
        </w:rPr>
        <w:t>ش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،</w:t>
      </w:r>
      <w:r w:rsidRPr="00326EFF">
        <w:rPr>
          <w:b/>
          <w:rtl/>
        </w:rPr>
        <w:t xml:space="preserve"> مدل مبتن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بر تغ</w:t>
      </w:r>
      <w:r w:rsidRPr="00326EFF">
        <w:rPr>
          <w:rFonts w:hint="cs"/>
          <w:b/>
          <w:rtl/>
        </w:rPr>
        <w:t>یی</w:t>
      </w:r>
      <w:r w:rsidRPr="00326EFF">
        <w:rPr>
          <w:rFonts w:hint="eastAsia"/>
          <w:b/>
          <w:rtl/>
        </w:rPr>
        <w:t>ر</w:t>
      </w:r>
      <w:r w:rsidRPr="00326EFF">
        <w:rPr>
          <w:b/>
          <w:rtl/>
        </w:rPr>
        <w:t xml:space="preserve"> شکل</w:t>
      </w:r>
      <w:r w:rsidR="00C7535F">
        <w:rPr>
          <w:b/>
          <w:rtl/>
        </w:rPr>
        <w:softHyphen/>
      </w:r>
      <w:r w:rsidRPr="00326EFF">
        <w:rPr>
          <w:b/>
          <w:rtl/>
        </w:rPr>
        <w:t>ها</w:t>
      </w:r>
      <w:r w:rsidRPr="00326EFF">
        <w:rPr>
          <w:rFonts w:hint="cs"/>
          <w:b/>
          <w:rtl/>
        </w:rPr>
        <w:t>ی</w:t>
      </w:r>
      <w:r w:rsidR="00C7535F">
        <w:rPr>
          <w:rFonts w:hint="cs"/>
          <w:b/>
          <w:rtl/>
        </w:rPr>
        <w:t xml:space="preserve"> </w:t>
      </w:r>
      <w:r w:rsidRPr="00326EFF">
        <w:rPr>
          <w:rFonts w:hint="eastAsia"/>
          <w:b/>
          <w:rtl/>
        </w:rPr>
        <w:t>برش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و مدل مبتن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بر روابط کرنش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به کار گرفته شده</w:t>
      </w:r>
      <w:r w:rsidR="00C7535F">
        <w:rPr>
          <w:b/>
          <w:rtl/>
        </w:rPr>
        <w:softHyphen/>
      </w:r>
      <w:r w:rsidRPr="00326EFF">
        <w:rPr>
          <w:b/>
          <w:rtl/>
        </w:rPr>
        <w:t>اند. مصالح به کار رفته شده ن</w:t>
      </w:r>
      <w:r w:rsidRPr="00326EFF">
        <w:rPr>
          <w:rFonts w:hint="cs"/>
          <w:b/>
          <w:rtl/>
        </w:rPr>
        <w:t>ی</w:t>
      </w:r>
      <w:r w:rsidRPr="00326EFF">
        <w:rPr>
          <w:rFonts w:hint="eastAsia"/>
          <w:b/>
          <w:rtl/>
        </w:rPr>
        <w:t>ز</w:t>
      </w:r>
      <w:r w:rsidRPr="00326EFF">
        <w:rPr>
          <w:b/>
          <w:rtl/>
        </w:rPr>
        <w:t xml:space="preserve"> دارا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خواص ارتجاع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خط</w:t>
      </w:r>
      <w:r w:rsidRPr="00326EFF">
        <w:rPr>
          <w:rFonts w:hint="cs"/>
          <w:b/>
          <w:rtl/>
        </w:rPr>
        <w:t>ی</w:t>
      </w:r>
      <w:r w:rsidRPr="00326EFF">
        <w:rPr>
          <w:b/>
          <w:rtl/>
        </w:rPr>
        <w:t xml:space="preserve"> بوده</w:t>
      </w:r>
      <w:r w:rsidR="00C7535F">
        <w:rPr>
          <w:b/>
          <w:rtl/>
        </w:rPr>
        <w:softHyphen/>
      </w:r>
      <w:r w:rsidR="00C7535F">
        <w:rPr>
          <w:rFonts w:hint="cs"/>
          <w:b/>
          <w:rtl/>
        </w:rPr>
        <w:t>اند.</w:t>
      </w:r>
    </w:p>
    <w:p w14:paraId="4BC706FF" w14:textId="77777777" w:rsidR="00470BAE" w:rsidRDefault="00C7535F" w:rsidP="009D489B">
      <w:pPr>
        <w:rPr>
          <w:b/>
          <w:rtl/>
        </w:rPr>
      </w:pPr>
      <w:r w:rsidRPr="00C7535F">
        <w:rPr>
          <w:b/>
          <w:rtl/>
        </w:rPr>
        <w:lastRenderedPageBreak/>
        <w:t>بارها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و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کسو</w:t>
      </w:r>
      <w:r w:rsidRPr="00C7535F">
        <w:rPr>
          <w:b/>
          <w:rtl/>
        </w:rPr>
        <w:t xml:space="preserve"> الاس</w:t>
      </w:r>
      <w:r>
        <w:rPr>
          <w:rFonts w:hint="cs"/>
          <w:b/>
          <w:rtl/>
        </w:rPr>
        <w:t>ت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</w:t>
      </w:r>
      <w:r w:rsidRPr="00C7535F">
        <w:rPr>
          <w:b/>
          <w:rtl/>
        </w:rPr>
        <w:t xml:space="preserve"> غ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رارتجاع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و</w:t>
      </w:r>
      <w:r>
        <w:rPr>
          <w:rFonts w:hint="cs"/>
          <w:b/>
          <w:rtl/>
        </w:rPr>
        <w:t xml:space="preserve"> </w:t>
      </w:r>
      <w:r w:rsidRPr="00C7535F">
        <w:rPr>
          <w:b/>
          <w:rtl/>
        </w:rPr>
        <w:t>لزج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- ارتجاع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خارج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به صورت ضربه جرم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،</w:t>
      </w:r>
      <w:r w:rsidRPr="00C7535F">
        <w:rPr>
          <w:b/>
          <w:rtl/>
        </w:rPr>
        <w:t xml:space="preserve"> سرعت مرز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،</w:t>
      </w:r>
      <w:r w:rsidRPr="00C7535F">
        <w:rPr>
          <w:b/>
          <w:rtl/>
        </w:rPr>
        <w:t xml:space="preserve"> پالس محدود با مدت زمان محدود و پال</w:t>
      </w:r>
      <w:r w:rsidRPr="00C7535F">
        <w:rPr>
          <w:rFonts w:hint="eastAsia"/>
          <w:b/>
          <w:rtl/>
        </w:rPr>
        <w:t>س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نامحدود با بارها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پله</w:t>
      </w:r>
      <w:r>
        <w:rPr>
          <w:b/>
          <w:rtl/>
        </w:rPr>
        <w:softHyphen/>
      </w:r>
      <w:r w:rsidRPr="00C7535F">
        <w:rPr>
          <w:b/>
          <w:rtl/>
        </w:rPr>
        <w:t>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،</w:t>
      </w:r>
      <w:r w:rsidRPr="00C7535F">
        <w:rPr>
          <w:b/>
          <w:rtl/>
        </w:rPr>
        <w:t xml:space="preserve"> اعمال شده و روند تحق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قات</w:t>
      </w:r>
      <w:r w:rsidRPr="00C7535F">
        <w:rPr>
          <w:b/>
          <w:rtl/>
        </w:rPr>
        <w:t xml:space="preserve"> ن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ز</w:t>
      </w:r>
      <w:r w:rsidRPr="00C7535F">
        <w:rPr>
          <w:b/>
          <w:rtl/>
        </w:rPr>
        <w:t xml:space="preserve"> بر اساس حل دق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ق</w:t>
      </w:r>
      <w:r w:rsidRPr="00C7535F">
        <w:rPr>
          <w:b/>
          <w:rtl/>
        </w:rPr>
        <w:t xml:space="preserve"> معادلات ارتعاش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،</w:t>
      </w:r>
      <w:r w:rsidRPr="00C7535F">
        <w:rPr>
          <w:b/>
          <w:rtl/>
        </w:rPr>
        <w:t xml:space="preserve"> حل عدد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معادلات 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فرانس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ل</w:t>
      </w:r>
      <w:r w:rsidRPr="00C7535F">
        <w:rPr>
          <w:b/>
          <w:rtl/>
        </w:rPr>
        <w:t xml:space="preserve"> حرکت، تحل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ل</w:t>
      </w:r>
      <w:r w:rsidRPr="00C7535F">
        <w:rPr>
          <w:b/>
          <w:rtl/>
        </w:rPr>
        <w:t xml:space="preserve"> اجزا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مح</w:t>
      </w:r>
      <w:r w:rsidRPr="00C7535F">
        <w:rPr>
          <w:rFonts w:hint="eastAsia"/>
          <w:b/>
          <w:rtl/>
        </w:rPr>
        <w:t>دود،</w:t>
      </w:r>
      <w:r w:rsidRPr="00C7535F">
        <w:rPr>
          <w:b/>
          <w:rtl/>
        </w:rPr>
        <w:t xml:space="preserve"> تحل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ل</w:t>
      </w:r>
      <w:r w:rsidRPr="00C7535F">
        <w:rPr>
          <w:b/>
          <w:rtl/>
        </w:rPr>
        <w:t xml:space="preserve"> انتشار موج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و دستاوردها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آزما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شگاه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و غ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ره</w:t>
      </w:r>
      <w:r w:rsidRPr="00C7535F">
        <w:rPr>
          <w:b/>
          <w:rtl/>
        </w:rPr>
        <w:t xml:space="preserve"> قرار گرفته</w:t>
      </w:r>
      <w:r w:rsidR="00470BAE">
        <w:rPr>
          <w:b/>
          <w:rtl/>
        </w:rPr>
        <w:softHyphen/>
      </w:r>
      <w:r w:rsidRPr="00C7535F">
        <w:rPr>
          <w:b/>
          <w:rtl/>
        </w:rPr>
        <w:t>اند. در مورد بارها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ضربه</w:t>
      </w:r>
      <w:r w:rsidR="00470BAE">
        <w:rPr>
          <w:b/>
          <w:rtl/>
        </w:rPr>
        <w:softHyphen/>
      </w:r>
      <w:r w:rsidRPr="00C7535F">
        <w:rPr>
          <w:b/>
          <w:rtl/>
        </w:rPr>
        <w:t>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،</w:t>
      </w:r>
      <w:r w:rsidRPr="00C7535F">
        <w:rPr>
          <w:b/>
          <w:rtl/>
        </w:rPr>
        <w:t xml:space="preserve"> ت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موشنکو</w:t>
      </w:r>
      <w:r w:rsidRPr="00C7535F">
        <w:rPr>
          <w:b/>
          <w:rtl/>
        </w:rPr>
        <w:t xml:space="preserve"> و 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را</w:t>
      </w:r>
      <w:r w:rsidR="00470BAE">
        <w:rPr>
          <w:rStyle w:val="FootnoteReference"/>
          <w:b/>
          <w:rtl/>
        </w:rPr>
        <w:footnoteReference w:id="1"/>
      </w:r>
      <w:r w:rsidRPr="00C7535F">
        <w:rPr>
          <w:b/>
          <w:rtl/>
        </w:rPr>
        <w:t xml:space="preserve"> نشان داده</w:t>
      </w:r>
      <w:r w:rsidR="00470BAE">
        <w:rPr>
          <w:b/>
          <w:rtl/>
        </w:rPr>
        <w:softHyphen/>
      </w:r>
      <w:r w:rsidRPr="00C7535F">
        <w:rPr>
          <w:b/>
          <w:rtl/>
        </w:rPr>
        <w:t>اند که ستون</w:t>
      </w:r>
      <w:r w:rsidR="00470BAE">
        <w:rPr>
          <w:b/>
          <w:rtl/>
        </w:rPr>
        <w:softHyphen/>
      </w:r>
      <w:r w:rsidRPr="00C7535F">
        <w:rPr>
          <w:b/>
          <w:rtl/>
        </w:rPr>
        <w:t>ها به طور مطمئن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قادر به پا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دار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هستند، مشروط بر 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نکه</w:t>
      </w:r>
      <w:r w:rsidRPr="00C7535F">
        <w:rPr>
          <w:b/>
          <w:rtl/>
        </w:rPr>
        <w:t xml:space="preserve"> زمان اثر ضربه به قدر کاف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کوتاه باشد. از مهمتر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b/>
          <w:rtl/>
        </w:rPr>
        <w:t xml:space="preserve"> مقولات مرتبط با 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b/>
          <w:rtl/>
        </w:rPr>
        <w:t xml:space="preserve"> موضوع، مبحث پا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دار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نام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سازه است. در چن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b/>
          <w:rtl/>
        </w:rPr>
        <w:t xml:space="preserve"> حالت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به ازا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مقاد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ر</w:t>
      </w:r>
      <w:r w:rsidRPr="00C7535F">
        <w:rPr>
          <w:b/>
          <w:rtl/>
        </w:rPr>
        <w:t xml:space="preserve"> مع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از فرکانس، ارتعاش جانب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شد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د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در ستون 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جاد</w:t>
      </w:r>
      <w:r w:rsidRPr="00C7535F">
        <w:rPr>
          <w:b/>
          <w:rtl/>
        </w:rPr>
        <w:t xml:space="preserve"> و ستون در 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b/>
          <w:rtl/>
        </w:rPr>
        <w:t xml:space="preserve"> شرا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ط</w:t>
      </w:r>
      <w:r w:rsidRPr="00C7535F">
        <w:rPr>
          <w:b/>
          <w:rtl/>
        </w:rPr>
        <w:t xml:space="preserve"> ناپا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دار</w:t>
      </w:r>
      <w:r w:rsidRPr="00C7535F">
        <w:rPr>
          <w:b/>
          <w:rtl/>
        </w:rPr>
        <w:t xml:space="preserve"> م</w:t>
      </w:r>
      <w:r w:rsidRPr="00C7535F">
        <w:rPr>
          <w:rFonts w:hint="cs"/>
          <w:b/>
          <w:rtl/>
        </w:rPr>
        <w:t>ی</w:t>
      </w:r>
      <w:r w:rsidR="00470BAE">
        <w:rPr>
          <w:b/>
          <w:rtl/>
        </w:rPr>
        <w:softHyphen/>
      </w:r>
      <w:r w:rsidRPr="00C7535F">
        <w:rPr>
          <w:b/>
          <w:rtl/>
        </w:rPr>
        <w:t>گردد. 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b/>
          <w:rtl/>
        </w:rPr>
        <w:t xml:space="preserve"> مساله نخست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b/>
          <w:rtl/>
        </w:rPr>
        <w:t xml:space="preserve"> بار در سال </w:t>
      </w:r>
      <w:r w:rsidRPr="00C7535F">
        <w:rPr>
          <w:b/>
          <w:rtl/>
          <w:lang w:bidi="fa-IR"/>
        </w:rPr>
        <w:t>۱۹۲۴</w:t>
      </w:r>
      <w:r w:rsidRPr="00C7535F">
        <w:rPr>
          <w:b/>
          <w:rtl/>
        </w:rPr>
        <w:t xml:space="preserve"> توسط بلايف</w:t>
      </w:r>
      <w:r w:rsidR="00470BAE">
        <w:rPr>
          <w:rStyle w:val="FootnoteReference"/>
          <w:b/>
          <w:rtl/>
        </w:rPr>
        <w:footnoteReference w:id="2"/>
      </w:r>
      <w:r w:rsidR="00470BAE">
        <w:rPr>
          <w:rFonts w:hint="cs"/>
          <w:b/>
          <w:rtl/>
        </w:rPr>
        <w:t xml:space="preserve"> </w:t>
      </w:r>
      <w:r w:rsidRPr="00C7535F">
        <w:rPr>
          <w:b/>
          <w:rtl/>
        </w:rPr>
        <w:t>حل گرد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د</w:t>
      </w:r>
      <w:r w:rsidRPr="00C7535F">
        <w:rPr>
          <w:b/>
          <w:rtl/>
        </w:rPr>
        <w:t xml:space="preserve"> و به 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b/>
          <w:rtl/>
        </w:rPr>
        <w:t xml:space="preserve"> واقع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ت</w:t>
      </w:r>
      <w:r w:rsidRPr="00C7535F">
        <w:rPr>
          <w:b/>
          <w:rtl/>
        </w:rPr>
        <w:t xml:space="preserve"> که ب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ش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نه</w:t>
      </w:r>
      <w:r w:rsidRPr="00C7535F">
        <w:rPr>
          <w:b/>
          <w:rtl/>
        </w:rPr>
        <w:t xml:space="preserve"> ن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رو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فشار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نام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ممکن است خ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ل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ب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شتر</w:t>
      </w:r>
      <w:r w:rsidRPr="00C7535F">
        <w:rPr>
          <w:b/>
          <w:rtl/>
        </w:rPr>
        <w:t xml:space="preserve"> از بار بحران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او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لر</w:t>
      </w:r>
      <w:r w:rsidRPr="00C7535F">
        <w:rPr>
          <w:b/>
          <w:rtl/>
        </w:rPr>
        <w:t xml:space="preserve"> باشد ول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ستون باز هم پا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دار</w:t>
      </w:r>
      <w:r w:rsidRPr="00C7535F">
        <w:rPr>
          <w:b/>
          <w:rtl/>
        </w:rPr>
        <w:t xml:space="preserve"> بماند، اشاره گرد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د</w:t>
      </w:r>
      <w:r w:rsidRPr="00C7535F">
        <w:rPr>
          <w:b/>
          <w:rtl/>
        </w:rPr>
        <w:t xml:space="preserve">. </w:t>
      </w:r>
    </w:p>
    <w:p w14:paraId="6C90F2D3" w14:textId="7AE2D391" w:rsidR="00FC2E36" w:rsidRDefault="00C7535F" w:rsidP="0062360B">
      <w:pPr>
        <w:rPr>
          <w:b/>
          <w:rtl/>
        </w:rPr>
      </w:pPr>
      <w:r w:rsidRPr="00C7535F">
        <w:rPr>
          <w:b/>
          <w:rtl/>
        </w:rPr>
        <w:t>پژوهشگران و محققان بس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ار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در زم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نه</w:t>
      </w:r>
      <w:r w:rsidRPr="00C7535F">
        <w:rPr>
          <w:b/>
          <w:rtl/>
        </w:rPr>
        <w:t xml:space="preserve"> تحل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ل</w:t>
      </w:r>
      <w:r w:rsidRPr="00C7535F">
        <w:rPr>
          <w:b/>
          <w:rtl/>
        </w:rPr>
        <w:t xml:space="preserve"> استات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و 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نام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مرتبه دوم سازه</w:t>
      </w:r>
      <w:r w:rsidR="00470BAE">
        <w:rPr>
          <w:b/>
          <w:rtl/>
        </w:rPr>
        <w:softHyphen/>
      </w:r>
      <w:r w:rsidRPr="00C7535F">
        <w:rPr>
          <w:b/>
          <w:rtl/>
        </w:rPr>
        <w:t>ها به تحق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ق</w:t>
      </w:r>
      <w:r w:rsidRPr="00C7535F">
        <w:rPr>
          <w:b/>
          <w:rtl/>
        </w:rPr>
        <w:t xml:space="preserve"> و مطالعه پرداخته</w:t>
      </w:r>
      <w:r w:rsidR="00470BAE">
        <w:rPr>
          <w:b/>
          <w:rtl/>
        </w:rPr>
        <w:softHyphen/>
      </w:r>
      <w:r w:rsidRPr="00C7535F">
        <w:rPr>
          <w:b/>
          <w:rtl/>
        </w:rPr>
        <w:t>اند که از آن جمله م</w:t>
      </w:r>
      <w:r w:rsidRPr="00C7535F">
        <w:rPr>
          <w:rFonts w:hint="cs"/>
          <w:b/>
          <w:rtl/>
        </w:rPr>
        <w:t>ی</w:t>
      </w:r>
      <w:r w:rsidR="00470BAE">
        <w:rPr>
          <w:b/>
          <w:rtl/>
        </w:rPr>
        <w:softHyphen/>
      </w:r>
      <w:r w:rsidRPr="00C7535F">
        <w:rPr>
          <w:b/>
          <w:rtl/>
        </w:rPr>
        <w:t>توان به پروفسور</w:t>
      </w:r>
      <w:r w:rsidR="00470BAE">
        <w:rPr>
          <w:rFonts w:hint="cs"/>
          <w:b/>
          <w:rtl/>
        </w:rPr>
        <w:t xml:space="preserve"> </w:t>
      </w:r>
      <w:r w:rsidRPr="00C7535F">
        <w:rPr>
          <w:b/>
          <w:rtl/>
        </w:rPr>
        <w:t>چن</w:t>
      </w:r>
      <w:r w:rsidR="00470BAE">
        <w:rPr>
          <w:rStyle w:val="FootnoteReference"/>
          <w:b/>
          <w:rtl/>
        </w:rPr>
        <w:footnoteReference w:id="3"/>
      </w:r>
      <w:r w:rsidRPr="00C7535F">
        <w:rPr>
          <w:b/>
          <w:rtl/>
        </w:rPr>
        <w:t xml:space="preserve"> اشاره کرد که در مورد م</w:t>
      </w:r>
      <w:r w:rsidRPr="00C7535F">
        <w:rPr>
          <w:rFonts w:hint="eastAsia"/>
          <w:b/>
          <w:rtl/>
        </w:rPr>
        <w:t>بحث</w:t>
      </w:r>
      <w:r w:rsidRPr="00C7535F">
        <w:rPr>
          <w:b/>
          <w:rtl/>
        </w:rPr>
        <w:t xml:space="preserve"> پا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دار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سازه</w:t>
      </w:r>
      <w:r w:rsidR="00470BAE">
        <w:rPr>
          <w:b/>
          <w:rtl/>
        </w:rPr>
        <w:softHyphen/>
      </w:r>
      <w:r w:rsidRPr="00C7535F">
        <w:rPr>
          <w:b/>
          <w:rtl/>
        </w:rPr>
        <w:t>ها در برابر ن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روها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جانب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با اعمال اثر پرداخته است. دکتر برنال و همکاران</w:t>
      </w:r>
      <w:r w:rsidR="00470BAE">
        <w:rPr>
          <w:rFonts w:hint="cs"/>
          <w:b/>
          <w:rtl/>
        </w:rPr>
        <w:t xml:space="preserve"> </w:t>
      </w:r>
      <w:r w:rsidRPr="00C7535F">
        <w:rPr>
          <w:b/>
          <w:rtl/>
        </w:rPr>
        <w:t>و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در مورد ضر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ب</w:t>
      </w:r>
      <w:r w:rsidRPr="00C7535F">
        <w:rPr>
          <w:b/>
          <w:rtl/>
        </w:rPr>
        <w:t xml:space="preserve"> بزرگنما</w:t>
      </w:r>
      <w:r w:rsidRPr="00C7535F">
        <w:rPr>
          <w:rFonts w:hint="cs"/>
          <w:b/>
          <w:rtl/>
        </w:rPr>
        <w:t>یی</w:t>
      </w:r>
      <w:r w:rsidRPr="00C7535F">
        <w:rPr>
          <w:b/>
          <w:rtl/>
        </w:rPr>
        <w:t xml:space="preserve"> 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نام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غ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رخط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تحت اثر پرداخته است. دکتر برنال</w:t>
      </w:r>
      <w:r w:rsidR="00470BAE">
        <w:rPr>
          <w:rStyle w:val="FootnoteReference"/>
          <w:b/>
          <w:rtl/>
        </w:rPr>
        <w:footnoteReference w:id="4"/>
      </w:r>
      <w:r w:rsidRPr="00C7535F">
        <w:rPr>
          <w:b/>
          <w:rtl/>
        </w:rPr>
        <w:t xml:space="preserve"> و همکاران و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در مورد ضرا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ب</w:t>
      </w:r>
      <w:r w:rsidRPr="00C7535F">
        <w:rPr>
          <w:b/>
          <w:rtl/>
        </w:rPr>
        <w:t xml:space="preserve"> بزرگنما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د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نام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غ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رخط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تحت اثرات به مطالعه و تحق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ق</w:t>
      </w:r>
      <w:r w:rsidRPr="00C7535F">
        <w:rPr>
          <w:b/>
          <w:rtl/>
        </w:rPr>
        <w:t xml:space="preserve"> پرداخته</w:t>
      </w:r>
      <w:r w:rsidR="00470BAE">
        <w:rPr>
          <w:b/>
          <w:rtl/>
        </w:rPr>
        <w:softHyphen/>
      </w:r>
      <w:r w:rsidRPr="00C7535F">
        <w:rPr>
          <w:b/>
          <w:rtl/>
        </w:rPr>
        <w:t>اند. پروفسور اسميت</w:t>
      </w:r>
      <w:r w:rsidR="00470BAE">
        <w:rPr>
          <w:rStyle w:val="FootnoteReference"/>
          <w:b/>
          <w:rtl/>
        </w:rPr>
        <w:footnoteReference w:id="5"/>
      </w:r>
      <w:r w:rsidRPr="00C7535F">
        <w:rPr>
          <w:b/>
          <w:rtl/>
        </w:rPr>
        <w:t xml:space="preserve"> و گروه تحق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قات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و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ن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ز</w:t>
      </w:r>
      <w:r w:rsidRPr="00C7535F">
        <w:rPr>
          <w:b/>
          <w:rtl/>
        </w:rPr>
        <w:t xml:space="preserve"> به مطالعه در مورد مقا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سه</w:t>
      </w:r>
      <w:r w:rsidRPr="00C7535F">
        <w:rPr>
          <w:b/>
          <w:rtl/>
        </w:rPr>
        <w:t xml:space="preserve"> پاسخ سازه</w:t>
      </w:r>
      <w:r w:rsidR="00470BAE">
        <w:rPr>
          <w:b/>
          <w:rtl/>
        </w:rPr>
        <w:softHyphen/>
      </w:r>
      <w:r w:rsidRPr="00C7535F">
        <w:rPr>
          <w:b/>
          <w:rtl/>
        </w:rPr>
        <w:t>ها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متعارف و بلند با اعمال 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b/>
          <w:rtl/>
        </w:rPr>
        <w:t xml:space="preserve"> اثر پرداخته</w:t>
      </w:r>
      <w:r>
        <w:rPr>
          <w:rFonts w:hint="cs"/>
          <w:b/>
          <w:rtl/>
        </w:rPr>
        <w:t xml:space="preserve"> </w:t>
      </w:r>
      <w:r w:rsidRPr="00C7535F">
        <w:rPr>
          <w:b/>
          <w:rtl/>
        </w:rPr>
        <w:t>با جا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گز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سر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بارها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هارمون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</w:t>
      </w:r>
      <w:r w:rsidRPr="00C7535F">
        <w:rPr>
          <w:b/>
          <w:rtl/>
        </w:rPr>
        <w:t xml:space="preserve"> با تنوع فرکانس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ز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اد</w:t>
      </w:r>
      <w:r w:rsidRPr="00C7535F">
        <w:rPr>
          <w:b/>
          <w:rtl/>
        </w:rPr>
        <w:t xml:space="preserve"> به جا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بار</w:t>
      </w:r>
      <w:r w:rsidR="00470BAE">
        <w:rPr>
          <w:rFonts w:hint="cs"/>
          <w:b/>
          <w:rtl/>
        </w:rPr>
        <w:t xml:space="preserve"> </w:t>
      </w:r>
      <w:r w:rsidRPr="00C7535F">
        <w:rPr>
          <w:b/>
          <w:rtl/>
        </w:rPr>
        <w:t>ها</w:t>
      </w:r>
      <w:r w:rsidRPr="00C7535F">
        <w:rPr>
          <w:rFonts w:hint="eastAsia"/>
          <w:b/>
          <w:rtl/>
        </w:rPr>
        <w:t>ر</w:t>
      </w:r>
      <w:r w:rsidRPr="00C7535F">
        <w:rPr>
          <w:b/>
          <w:rtl/>
        </w:rPr>
        <w:t>مون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ک</w:t>
      </w:r>
      <w:r w:rsidRPr="00C7535F">
        <w:rPr>
          <w:b/>
          <w:rtl/>
        </w:rPr>
        <w:t xml:space="preserve"> ساده بولوت</w:t>
      </w:r>
      <w:r w:rsidRPr="00C7535F">
        <w:rPr>
          <w:rFonts w:hint="cs"/>
          <w:b/>
          <w:rtl/>
        </w:rPr>
        <w:t>ی</w:t>
      </w:r>
      <w:r w:rsidR="00470BAE">
        <w:rPr>
          <w:rStyle w:val="FootnoteReference"/>
          <w:b/>
          <w:rtl/>
        </w:rPr>
        <w:footnoteReference w:id="6"/>
      </w:r>
      <w:r w:rsidRPr="00C7535F">
        <w:rPr>
          <w:b/>
          <w:rtl/>
        </w:rPr>
        <w:t xml:space="preserve"> نشان داد که تحت مجموعه روابط مع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ب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ن</w:t>
      </w:r>
      <w:r w:rsidRPr="00C7535F">
        <w:rPr>
          <w:b/>
          <w:rtl/>
        </w:rPr>
        <w:t xml:space="preserve"> فرکانس</w:t>
      </w:r>
      <w:r w:rsidR="00470BAE">
        <w:rPr>
          <w:b/>
          <w:rtl/>
        </w:rPr>
        <w:softHyphen/>
      </w:r>
      <w:r w:rsidRPr="00C7535F">
        <w:rPr>
          <w:b/>
          <w:rtl/>
        </w:rPr>
        <w:t>ها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</w:t>
      </w:r>
      <w:r w:rsidRPr="00C7535F">
        <w:rPr>
          <w:b/>
          <w:rtl/>
        </w:rPr>
        <w:lastRenderedPageBreak/>
        <w:t>بار خارج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و فرکانس</w:t>
      </w:r>
      <w:r w:rsidR="00470BAE">
        <w:rPr>
          <w:b/>
          <w:rtl/>
        </w:rPr>
        <w:softHyphen/>
      </w:r>
      <w:r w:rsidRPr="00C7535F">
        <w:rPr>
          <w:b/>
          <w:rtl/>
        </w:rPr>
        <w:t>ها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طب</w:t>
      </w:r>
      <w:r w:rsidRPr="00C7535F">
        <w:rPr>
          <w:rFonts w:hint="cs"/>
          <w:b/>
          <w:rtl/>
        </w:rPr>
        <w:t>ی</w:t>
      </w:r>
      <w:r w:rsidRPr="00C7535F">
        <w:rPr>
          <w:rFonts w:hint="eastAsia"/>
          <w:b/>
          <w:rtl/>
        </w:rPr>
        <w:t>ع</w:t>
      </w:r>
      <w:r w:rsidRPr="00C7535F">
        <w:rPr>
          <w:rFonts w:hint="cs"/>
          <w:b/>
          <w:rtl/>
        </w:rPr>
        <w:t>ی</w:t>
      </w:r>
      <w:r w:rsidRPr="00C7535F">
        <w:rPr>
          <w:b/>
          <w:rtl/>
        </w:rPr>
        <w:t xml:space="preserve"> ارتعاش</w:t>
      </w:r>
      <w:r>
        <w:rPr>
          <w:rFonts w:hint="cs"/>
          <w:b/>
          <w:rtl/>
        </w:rPr>
        <w:t xml:space="preserve"> </w:t>
      </w:r>
      <w:r w:rsidR="00987C31">
        <w:rPr>
          <w:rFonts w:hint="cs"/>
          <w:b/>
          <w:rtl/>
        </w:rPr>
        <w:t>جانبی، ستون دچار ناپایداری را به ازای مقادیر مشخصی از نیروهای محوری ستون، فرکانس بارهای خارجی و فرکانس اصلی ارتعاش جانبی به دست آورد، به معادله ماتیو</w:t>
      </w:r>
      <w:r w:rsidR="00987C31">
        <w:rPr>
          <w:rStyle w:val="FootnoteReference"/>
          <w:b/>
          <w:rtl/>
        </w:rPr>
        <w:footnoteReference w:id="7"/>
      </w:r>
      <w:r w:rsidR="00987C31">
        <w:rPr>
          <w:rFonts w:hint="cs"/>
          <w:b/>
          <w:rtl/>
        </w:rPr>
        <w:t xml:space="preserve"> معروف است. </w:t>
      </w:r>
    </w:p>
    <w:p w14:paraId="417CD3D4" w14:textId="5F8EEE6B" w:rsidR="00D16663" w:rsidRPr="000A756C" w:rsidRDefault="00D16663" w:rsidP="00E9753B">
      <w:pPr>
        <w:pStyle w:val="a"/>
        <w:rPr>
          <w:rtl/>
          <w:lang w:bidi="fa-IR"/>
        </w:rPr>
      </w:pPr>
      <w:bookmarkStart w:id="24" w:name="_Toc113461347"/>
      <w:r>
        <w:rPr>
          <w:rFonts w:hint="cs"/>
          <w:rtl/>
          <w:lang w:bidi="fa-IR"/>
        </w:rPr>
        <w:t>4</w:t>
      </w:r>
      <w:r w:rsidRPr="000A756C">
        <w:rPr>
          <w:rFonts w:hint="cs"/>
          <w:rtl/>
          <w:lang w:bidi="fa-IR"/>
        </w:rPr>
        <w:t xml:space="preserve">- </w:t>
      </w:r>
      <w:r w:rsidR="0062360B">
        <w:rPr>
          <w:rFonts w:hint="cs"/>
          <w:rtl/>
          <w:lang w:bidi="fa-IR"/>
        </w:rPr>
        <w:t>ضرورت انجام تحلیل مرتبه دوم سازه</w:t>
      </w:r>
      <w:r w:rsidR="0062360B">
        <w:rPr>
          <w:rtl/>
          <w:lang w:bidi="fa-IR"/>
        </w:rPr>
        <w:softHyphen/>
      </w:r>
      <w:r w:rsidR="0062360B">
        <w:rPr>
          <w:rFonts w:hint="cs"/>
          <w:rtl/>
          <w:lang w:bidi="fa-IR"/>
        </w:rPr>
        <w:t xml:space="preserve">ها و اهمیت اثرات </w:t>
      </w:r>
      <w:r w:rsidR="0062360B" w:rsidRPr="00841008">
        <w:t>p-Δ</w:t>
      </w:r>
      <w:bookmarkEnd w:id="24"/>
    </w:p>
    <w:p w14:paraId="1536D890" w14:textId="77777777" w:rsidR="007148EB" w:rsidRDefault="007148EB" w:rsidP="00D16663">
      <w:pPr>
        <w:rPr>
          <w:b/>
          <w:rtl/>
          <w:lang w:bidi="fa-IR"/>
        </w:rPr>
      </w:pPr>
      <w:r w:rsidRPr="007148EB">
        <w:rPr>
          <w:b/>
          <w:rtl/>
          <w:lang w:bidi="fa-IR"/>
        </w:rPr>
        <w:t>ممانها و تغ</w:t>
      </w:r>
      <w:r w:rsidRPr="007148EB">
        <w:rPr>
          <w:rFonts w:hint="cs"/>
          <w:b/>
          <w:rtl/>
          <w:lang w:bidi="fa-IR"/>
        </w:rPr>
        <w:t>یی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مکان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درجه دوم اضاف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،</w:t>
      </w:r>
      <w:r w:rsidRPr="007148EB">
        <w:rPr>
          <w:b/>
          <w:rtl/>
          <w:lang w:bidi="fa-IR"/>
        </w:rPr>
        <w:t xml:space="preserve"> ناش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از اثر</w:t>
      </w:r>
      <w:r>
        <w:rPr>
          <w:rFonts w:hint="cs"/>
          <w:b/>
          <w:rtl/>
          <w:lang w:bidi="fa-IR"/>
        </w:rPr>
        <w:t xml:space="preserve"> </w:t>
      </w:r>
      <w:r w:rsidRPr="007148EB">
        <w:rPr>
          <w:b/>
          <w:lang w:bidi="fa-IR"/>
        </w:rPr>
        <w:t>p-Δ</w:t>
      </w:r>
      <w:r>
        <w:rPr>
          <w:rFonts w:hint="cs"/>
          <w:b/>
          <w:rtl/>
          <w:lang w:bidi="fa-IR"/>
        </w:rPr>
        <w:t xml:space="preserve"> </w:t>
      </w:r>
      <w:r w:rsidRPr="007148EB">
        <w:rPr>
          <w:b/>
          <w:rtl/>
          <w:lang w:bidi="fa-IR"/>
        </w:rPr>
        <w:t>در 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متعارف، تقر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با</w:t>
      </w:r>
      <w:r>
        <w:rPr>
          <w:rFonts w:hint="cs"/>
          <w:b/>
          <w:rtl/>
          <w:lang w:bidi="fa-IR"/>
        </w:rPr>
        <w:t>ً</w:t>
      </w:r>
      <w:r w:rsidRPr="007148EB">
        <w:rPr>
          <w:b/>
          <w:rtl/>
          <w:lang w:bidi="fa-IR"/>
        </w:rPr>
        <w:t xml:space="preserve"> کم هستند و مقدار آنها معمولا</w:t>
      </w:r>
      <w:r>
        <w:rPr>
          <w:rFonts w:hint="cs"/>
          <w:b/>
          <w:rtl/>
          <w:lang w:bidi="fa-IR"/>
        </w:rPr>
        <w:t>ً</w:t>
      </w:r>
      <w:r w:rsidRPr="007148EB">
        <w:rPr>
          <w:b/>
          <w:rtl/>
          <w:lang w:bidi="fa-IR"/>
        </w:rPr>
        <w:t xml:space="preserve"> کمتر از ۵ مقاد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تغ</w:t>
      </w:r>
      <w:r w:rsidRPr="007148EB">
        <w:rPr>
          <w:rFonts w:hint="cs"/>
          <w:b/>
          <w:rtl/>
          <w:lang w:bidi="fa-IR"/>
        </w:rPr>
        <w:t>یی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مکان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تحل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ل</w:t>
      </w:r>
      <w:r w:rsidRPr="007148EB">
        <w:rPr>
          <w:b/>
          <w:rtl/>
          <w:lang w:bidi="fa-IR"/>
        </w:rPr>
        <w:t xml:space="preserve"> مرتبه اول سازه هستند، ول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چنانچه سازه مورد</w:t>
      </w:r>
      <w:r>
        <w:rPr>
          <w:rFonts w:hint="cs"/>
          <w:b/>
          <w:rtl/>
          <w:lang w:bidi="fa-IR"/>
        </w:rPr>
        <w:t xml:space="preserve"> </w:t>
      </w:r>
      <w:r w:rsidRPr="007148EB">
        <w:rPr>
          <w:b/>
          <w:rtl/>
          <w:lang w:bidi="fa-IR"/>
        </w:rPr>
        <w:t>نظر نرم و انعطاف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پذ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باشد ن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روها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اضاف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ممکن است به مقدار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برسند که مجبور به منظور نمودن آنها در طراح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اعضا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سازه باش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م</w:t>
      </w:r>
      <w:r w:rsidRPr="007148EB">
        <w:rPr>
          <w:b/>
          <w:rtl/>
          <w:lang w:bidi="fa-IR"/>
        </w:rPr>
        <w:t xml:space="preserve"> </w:t>
      </w:r>
      <w:r w:rsidRPr="007148EB">
        <w:rPr>
          <w:rFonts w:hint="eastAsia"/>
          <w:b/>
          <w:rtl/>
          <w:lang w:bidi="fa-IR"/>
        </w:rPr>
        <w:t>و</w:t>
      </w:r>
      <w:r w:rsidRPr="007148EB">
        <w:rPr>
          <w:b/>
          <w:rtl/>
          <w:lang w:bidi="fa-IR"/>
        </w:rPr>
        <w:t xml:space="preserve"> 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ا</w:t>
      </w:r>
      <w:r w:rsidRPr="007148EB">
        <w:rPr>
          <w:b/>
          <w:rtl/>
          <w:lang w:bidi="fa-IR"/>
        </w:rPr>
        <w:t xml:space="preserve"> 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 xml:space="preserve"> که تغ</w:t>
      </w:r>
      <w:r w:rsidRPr="007148EB">
        <w:rPr>
          <w:rFonts w:hint="cs"/>
          <w:b/>
          <w:rtl/>
          <w:lang w:bidi="fa-IR"/>
        </w:rPr>
        <w:t>یی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مکان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اضاف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باعث تغ</w:t>
      </w:r>
      <w:r w:rsidRPr="007148EB">
        <w:rPr>
          <w:rFonts w:hint="cs"/>
          <w:b/>
          <w:rtl/>
          <w:lang w:bidi="fa-IR"/>
        </w:rPr>
        <w:t>یی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شکل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نامطلوب در سازه شده و استفاده از س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ستم</w:t>
      </w:r>
      <w:r>
        <w:rPr>
          <w:b/>
          <w:rtl/>
          <w:lang w:bidi="fa-IR"/>
        </w:rPr>
        <w:softHyphen/>
      </w:r>
      <w:r w:rsidRPr="007148EB">
        <w:rPr>
          <w:rFonts w:hint="eastAsia"/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م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راگر</w:t>
      </w:r>
      <w:r w:rsidRPr="007148EB">
        <w:rPr>
          <w:b/>
          <w:rtl/>
          <w:lang w:bidi="fa-IR"/>
        </w:rPr>
        <w:t xml:space="preserve"> انرژ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در سازه الزام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شود. در حالت بحران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که سازه انعطاف پذ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و وزن سازه ز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اد</w:t>
      </w:r>
      <w:r w:rsidRPr="007148EB">
        <w:rPr>
          <w:b/>
          <w:rtl/>
          <w:lang w:bidi="fa-IR"/>
        </w:rPr>
        <w:t xml:space="preserve"> باشد، ن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روها</w:t>
      </w:r>
      <w:r w:rsidRPr="007148EB">
        <w:rPr>
          <w:b/>
          <w:rtl/>
          <w:lang w:bidi="fa-IR"/>
        </w:rPr>
        <w:t xml:space="preserve"> و ممان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خارج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ناش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از 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 xml:space="preserve"> اثر ممکن</w:t>
      </w:r>
      <w:r>
        <w:rPr>
          <w:rFonts w:hint="cs"/>
          <w:b/>
          <w:rtl/>
          <w:lang w:bidi="fa-IR"/>
        </w:rPr>
        <w:t xml:space="preserve"> </w:t>
      </w:r>
      <w:r w:rsidRPr="007148EB">
        <w:rPr>
          <w:b/>
          <w:rtl/>
          <w:lang w:bidi="fa-IR"/>
        </w:rPr>
        <w:t>است باعث افزا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ش</w:t>
      </w:r>
      <w:r w:rsidRPr="007148EB">
        <w:rPr>
          <w:b/>
          <w:rtl/>
          <w:lang w:bidi="fa-IR"/>
        </w:rPr>
        <w:t xml:space="preserve"> تنش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ب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ش</w:t>
      </w:r>
      <w:r w:rsidRPr="007148EB">
        <w:rPr>
          <w:b/>
          <w:rtl/>
          <w:lang w:bidi="fa-IR"/>
        </w:rPr>
        <w:t xml:space="preserve"> از حد مجاز بعض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اعضا، و احتمال 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جاد</w:t>
      </w:r>
      <w:r w:rsidRPr="007148EB">
        <w:rPr>
          <w:b/>
          <w:rtl/>
          <w:lang w:bidi="fa-IR"/>
        </w:rPr>
        <w:t xml:space="preserve"> ناپا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دار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و متعاقبا</w:t>
      </w:r>
      <w:r>
        <w:rPr>
          <w:rFonts w:hint="cs"/>
          <w:b/>
          <w:rtl/>
          <w:lang w:bidi="fa-IR"/>
        </w:rPr>
        <w:t>ً</w:t>
      </w:r>
      <w:r w:rsidRPr="007148EB">
        <w:rPr>
          <w:b/>
          <w:rtl/>
          <w:lang w:bidi="fa-IR"/>
        </w:rPr>
        <w:t xml:space="preserve"> موجب انهدام سازه گردند. تغ</w:t>
      </w:r>
      <w:r w:rsidRPr="007148EB">
        <w:rPr>
          <w:rFonts w:hint="cs"/>
          <w:b/>
          <w:rtl/>
          <w:lang w:bidi="fa-IR"/>
        </w:rPr>
        <w:t>یی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مکان جانب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ک</w:t>
      </w:r>
      <w:r w:rsidRPr="007148EB">
        <w:rPr>
          <w:b/>
          <w:rtl/>
          <w:lang w:bidi="fa-IR"/>
        </w:rPr>
        <w:t xml:space="preserve"> دستگاه 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تحت اثر ن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روها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باد 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ا</w:t>
      </w:r>
      <w:r w:rsidRPr="007148EB">
        <w:rPr>
          <w:b/>
          <w:rtl/>
          <w:lang w:bidi="fa-IR"/>
        </w:rPr>
        <w:t xml:space="preserve"> زلزله از سه جنبه مهم است:</w:t>
      </w:r>
    </w:p>
    <w:p w14:paraId="1648D237" w14:textId="77777777" w:rsidR="007148EB" w:rsidRDefault="007148EB" w:rsidP="00D16663">
      <w:pPr>
        <w:rPr>
          <w:b/>
          <w:rtl/>
          <w:lang w:bidi="fa-IR"/>
        </w:rPr>
      </w:pPr>
      <w:r w:rsidRPr="007148EB">
        <w:rPr>
          <w:b/>
          <w:rtl/>
          <w:lang w:bidi="fa-IR"/>
        </w:rPr>
        <w:t>۱) پا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دار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ا</w:t>
      </w:r>
      <w:r w:rsidRPr="007148EB">
        <w:rPr>
          <w:rFonts w:hint="cs"/>
          <w:b/>
          <w:rtl/>
          <w:lang w:bidi="fa-IR"/>
        </w:rPr>
        <w:t>ی</w:t>
      </w:r>
    </w:p>
    <w:p w14:paraId="751B8B57" w14:textId="77777777" w:rsidR="007148EB" w:rsidRDefault="007148EB" w:rsidP="00D16663">
      <w:pPr>
        <w:rPr>
          <w:b/>
          <w:rtl/>
          <w:lang w:bidi="fa-IR"/>
        </w:rPr>
      </w:pPr>
      <w:r w:rsidRPr="007148EB">
        <w:rPr>
          <w:b/>
          <w:rtl/>
          <w:lang w:bidi="fa-IR"/>
        </w:rPr>
        <w:t>۲) تمام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ت</w:t>
      </w:r>
      <w:r w:rsidRPr="007148EB">
        <w:rPr>
          <w:b/>
          <w:rtl/>
          <w:lang w:bidi="fa-IR"/>
        </w:rPr>
        <w:t xml:space="preserve"> 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و معمار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و احتمال وارد آمدن خسارت به اجزا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غ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ا</w:t>
      </w:r>
      <w:r w:rsidRPr="007148EB">
        <w:rPr>
          <w:rFonts w:hint="cs"/>
          <w:b/>
          <w:rtl/>
          <w:lang w:bidi="fa-IR"/>
        </w:rPr>
        <w:t>ی</w:t>
      </w:r>
    </w:p>
    <w:p w14:paraId="35C37CBA" w14:textId="77777777" w:rsidR="007148EB" w:rsidRDefault="007148EB" w:rsidP="00D16663">
      <w:pPr>
        <w:rPr>
          <w:b/>
          <w:rtl/>
          <w:lang w:bidi="fa-IR"/>
        </w:rPr>
      </w:pPr>
      <w:r w:rsidRPr="007148EB">
        <w:rPr>
          <w:b/>
          <w:rtl/>
          <w:lang w:bidi="fa-IR"/>
        </w:rPr>
        <w:t>۳) ر</w:t>
      </w:r>
      <w:r w:rsidRPr="007148EB">
        <w:rPr>
          <w:rFonts w:hint="eastAsia"/>
          <w:b/>
          <w:rtl/>
          <w:lang w:bidi="fa-IR"/>
        </w:rPr>
        <w:t>احت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و آرامش ساکنان ساختمان در هنگام وقوع زلزله و امکان بهره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بردار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از ساختمان پس از رو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داد</w:t>
      </w:r>
      <w:r w:rsidRPr="007148EB">
        <w:rPr>
          <w:b/>
          <w:rtl/>
          <w:lang w:bidi="fa-IR"/>
        </w:rPr>
        <w:t xml:space="preserve"> زلزله. </w:t>
      </w:r>
    </w:p>
    <w:p w14:paraId="29134F74" w14:textId="2E336FC5" w:rsidR="00D16663" w:rsidRDefault="007148EB" w:rsidP="00B73C65">
      <w:pPr>
        <w:spacing w:before="240"/>
        <w:rPr>
          <w:b/>
          <w:rtl/>
          <w:lang w:bidi="fa-IR"/>
        </w:rPr>
      </w:pPr>
      <w:r w:rsidRPr="007148EB">
        <w:rPr>
          <w:b/>
          <w:rtl/>
          <w:lang w:bidi="fa-IR"/>
        </w:rPr>
        <w:lastRenderedPageBreak/>
        <w:t>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 xml:space="preserve"> اثر برا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ساختمان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یی</w:t>
      </w:r>
      <w:r w:rsidRPr="007148EB">
        <w:rPr>
          <w:b/>
          <w:rtl/>
          <w:lang w:bidi="fa-IR"/>
        </w:rPr>
        <w:t xml:space="preserve"> با وزن سنگ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>، 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بلند مرتبه، ساختمان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دارا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طبقه نرم، </w:t>
      </w:r>
      <w:r>
        <w:rPr>
          <w:rFonts w:hint="cs"/>
          <w:b/>
          <w:rtl/>
          <w:lang w:bidi="fa-IR"/>
        </w:rPr>
        <w:t xml:space="preserve">     </w:t>
      </w:r>
      <w:r w:rsidRPr="007148EB">
        <w:rPr>
          <w:b/>
          <w:rtl/>
          <w:lang w:bidi="fa-IR"/>
        </w:rPr>
        <w:t>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یی</w:t>
      </w:r>
      <w:r w:rsidRPr="007148EB">
        <w:rPr>
          <w:b/>
          <w:rtl/>
          <w:lang w:bidi="fa-IR"/>
        </w:rPr>
        <w:t xml:space="preserve"> که در آنها اثرات پ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چش</w:t>
      </w:r>
      <w:r w:rsidRPr="007148EB">
        <w:rPr>
          <w:b/>
          <w:rtl/>
          <w:lang w:bidi="fa-IR"/>
        </w:rPr>
        <w:t xml:space="preserve"> حالت بحران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به خود م</w:t>
      </w:r>
      <w:r w:rsidRPr="007148E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گ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رد</w:t>
      </w:r>
      <w:r w:rsidRPr="007148EB">
        <w:rPr>
          <w:b/>
          <w:rtl/>
          <w:lang w:bidi="fa-IR"/>
        </w:rPr>
        <w:t xml:space="preserve"> و همچن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 xml:space="preserve"> س</w:t>
      </w:r>
      <w:r w:rsidRPr="007148EB">
        <w:rPr>
          <w:rFonts w:hint="eastAsia"/>
          <w:b/>
          <w:rtl/>
          <w:lang w:bidi="fa-IR"/>
        </w:rPr>
        <w:t>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با نسبت لاغر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ز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اد</w:t>
      </w:r>
      <w:r w:rsidRPr="007148EB">
        <w:rPr>
          <w:b/>
          <w:rtl/>
          <w:lang w:bidi="fa-IR"/>
        </w:rPr>
        <w:t xml:space="preserve"> قابل ملاحظه است و باعث 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جاد</w:t>
      </w:r>
      <w:r w:rsidRPr="007148EB">
        <w:rPr>
          <w:b/>
          <w:rtl/>
          <w:lang w:bidi="fa-IR"/>
        </w:rPr>
        <w:t xml:space="preserve"> تغ</w:t>
      </w:r>
      <w:r w:rsidRPr="007148EB">
        <w:rPr>
          <w:rFonts w:hint="cs"/>
          <w:b/>
          <w:rtl/>
          <w:lang w:bidi="fa-IR"/>
        </w:rPr>
        <w:t>یی</w:t>
      </w:r>
      <w:r w:rsidRPr="007148EB">
        <w:rPr>
          <w:rFonts w:hint="eastAsia"/>
          <w:b/>
          <w:rtl/>
          <w:lang w:bidi="fa-IR"/>
        </w:rPr>
        <w:t>ر</w:t>
      </w:r>
      <w:r w:rsidRPr="007148EB">
        <w:rPr>
          <w:b/>
          <w:rtl/>
          <w:lang w:bidi="fa-IR"/>
        </w:rPr>
        <w:t xml:space="preserve"> مکان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ز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اد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شده تا آنجا که باعث ناپا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دار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و انهدام سازه م</w:t>
      </w:r>
      <w:r w:rsidRPr="007148E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گردد از 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 xml:space="preserve"> رو، ضرورت در نظر گرفتن چن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 xml:space="preserve"> اثر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در 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 امر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بد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ه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و لازم به نظر م</w:t>
      </w:r>
      <w:r w:rsidRPr="007148E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رسد و تلاش برا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واکاو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هرچه ب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شتر</w:t>
      </w:r>
      <w:r w:rsidRPr="007148EB">
        <w:rPr>
          <w:b/>
          <w:rtl/>
          <w:lang w:bidi="fa-IR"/>
        </w:rPr>
        <w:t xml:space="preserve"> چن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 xml:space="preserve"> اثرات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،</w:t>
      </w:r>
      <w:r w:rsidRPr="007148EB">
        <w:rPr>
          <w:b/>
          <w:rtl/>
          <w:lang w:bidi="fa-IR"/>
        </w:rPr>
        <w:t xml:space="preserve"> ک</w:t>
      </w:r>
      <w:r w:rsidRPr="007148EB">
        <w:rPr>
          <w:rFonts w:hint="eastAsia"/>
          <w:b/>
          <w:rtl/>
          <w:lang w:bidi="fa-IR"/>
        </w:rPr>
        <w:t>مک</w:t>
      </w:r>
      <w:r w:rsidRPr="007148EB">
        <w:rPr>
          <w:b/>
          <w:rtl/>
          <w:lang w:bidi="fa-IR"/>
        </w:rPr>
        <w:t xml:space="preserve"> شا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ان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به مهندسان در درک هر چه بهتر رفتار 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 به هنگام رويداد زلزله م</w:t>
      </w:r>
      <w:r w:rsidRPr="007148E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نما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د</w:t>
      </w:r>
      <w:r w:rsidRPr="007148EB">
        <w:rPr>
          <w:b/>
          <w:rtl/>
          <w:lang w:bidi="fa-IR"/>
        </w:rPr>
        <w:t>. بنابرا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 xml:space="preserve"> 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ن</w:t>
      </w:r>
      <w:r w:rsidRPr="007148EB">
        <w:rPr>
          <w:b/>
          <w:rtl/>
          <w:lang w:bidi="fa-IR"/>
        </w:rPr>
        <w:t xml:space="preserve"> اثرات نقش بس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ار</w:t>
      </w:r>
      <w:r w:rsidRPr="007148EB">
        <w:rPr>
          <w:b/>
          <w:rtl/>
          <w:lang w:bidi="fa-IR"/>
        </w:rPr>
        <w:t xml:space="preserve"> مهم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b/>
          <w:rtl/>
          <w:lang w:bidi="fa-IR"/>
        </w:rPr>
        <w:t xml:space="preserve"> را به منظور پا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دار</w:t>
      </w:r>
      <w:r w:rsidRPr="007148EB">
        <w:rPr>
          <w:b/>
          <w:rtl/>
          <w:lang w:bidi="fa-IR"/>
        </w:rPr>
        <w:t xml:space="preserve"> سازه مورد</w:t>
      </w:r>
      <w:r>
        <w:rPr>
          <w:rFonts w:hint="cs"/>
          <w:b/>
          <w:rtl/>
          <w:lang w:bidi="fa-IR"/>
        </w:rPr>
        <w:t xml:space="preserve"> </w:t>
      </w:r>
      <w:r w:rsidRPr="007148EB">
        <w:rPr>
          <w:b/>
          <w:rtl/>
          <w:lang w:bidi="fa-IR"/>
        </w:rPr>
        <w:t>نظر در تحل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ل</w:t>
      </w:r>
      <w:r w:rsidRPr="007148EB">
        <w:rPr>
          <w:b/>
          <w:rtl/>
          <w:lang w:bidi="fa-IR"/>
        </w:rPr>
        <w:t xml:space="preserve"> سازه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ها 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فا</w:t>
      </w:r>
      <w:r w:rsidRPr="007148EB">
        <w:rPr>
          <w:b/>
          <w:rtl/>
          <w:lang w:bidi="fa-IR"/>
        </w:rPr>
        <w:t xml:space="preserve"> م</w:t>
      </w:r>
      <w:r w:rsidRPr="007148E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148EB">
        <w:rPr>
          <w:b/>
          <w:rtl/>
          <w:lang w:bidi="fa-IR"/>
        </w:rPr>
        <w:t>نما</w:t>
      </w:r>
      <w:r w:rsidRPr="007148EB">
        <w:rPr>
          <w:rFonts w:hint="cs"/>
          <w:b/>
          <w:rtl/>
          <w:lang w:bidi="fa-IR"/>
        </w:rPr>
        <w:t>ی</w:t>
      </w:r>
      <w:r w:rsidRPr="007148EB">
        <w:rPr>
          <w:rFonts w:hint="eastAsia"/>
          <w:b/>
          <w:rtl/>
          <w:lang w:bidi="fa-IR"/>
        </w:rPr>
        <w:t>د</w:t>
      </w:r>
      <w:r w:rsidRPr="007148EB">
        <w:rPr>
          <w:b/>
          <w:rtl/>
          <w:lang w:bidi="fa-IR"/>
        </w:rPr>
        <w:t>.</w:t>
      </w:r>
    </w:p>
    <w:p w14:paraId="0AAEE7F8" w14:textId="535C94EE" w:rsidR="008F5E61" w:rsidRPr="000A756C" w:rsidRDefault="008F5E61" w:rsidP="00E9753B">
      <w:pPr>
        <w:pStyle w:val="a"/>
        <w:rPr>
          <w:rtl/>
          <w:lang w:bidi="fa-IR"/>
        </w:rPr>
      </w:pPr>
      <w:bookmarkStart w:id="25" w:name="_Toc113461348"/>
      <w:r>
        <w:rPr>
          <w:rFonts w:hint="cs"/>
          <w:rtl/>
          <w:lang w:bidi="fa-IR"/>
        </w:rPr>
        <w:t>5</w:t>
      </w:r>
      <w:r w:rsidRPr="000A756C">
        <w:rPr>
          <w:rFonts w:hint="cs"/>
          <w:rtl/>
          <w:lang w:bidi="fa-IR"/>
        </w:rPr>
        <w:t xml:space="preserve">- </w:t>
      </w:r>
      <w:r w:rsidR="0022125A">
        <w:rPr>
          <w:rFonts w:hint="cs"/>
          <w:rtl/>
          <w:lang w:bidi="fa-IR"/>
        </w:rPr>
        <w:t>معرفی روش</w:t>
      </w:r>
      <w:r w:rsidR="0022125A">
        <w:rPr>
          <w:rtl/>
          <w:lang w:bidi="fa-IR"/>
        </w:rPr>
        <w:softHyphen/>
      </w:r>
      <w:r w:rsidR="0022125A">
        <w:rPr>
          <w:rFonts w:hint="cs"/>
          <w:rtl/>
          <w:lang w:bidi="fa-IR"/>
        </w:rPr>
        <w:t xml:space="preserve">های مختلف تحلیل تقریبی اثرات </w:t>
      </w:r>
      <w:r w:rsidR="0022125A" w:rsidRPr="00841008">
        <w:t>p-Δ</w:t>
      </w:r>
      <w:r w:rsidR="0022125A">
        <w:rPr>
          <w:rFonts w:hint="cs"/>
          <w:rtl/>
        </w:rPr>
        <w:t xml:space="preserve"> در حالت استاتیکی</w:t>
      </w:r>
      <w:bookmarkEnd w:id="25"/>
    </w:p>
    <w:p w14:paraId="66D77411" w14:textId="6CFC7318" w:rsidR="0022125A" w:rsidRPr="0022125A" w:rsidRDefault="0022125A" w:rsidP="0022125A">
      <w:pPr>
        <w:pStyle w:val="a"/>
        <w:rPr>
          <w:rtl/>
          <w:lang w:bidi="fa-IR"/>
        </w:rPr>
      </w:pPr>
      <w:bookmarkStart w:id="26" w:name="_Toc113461349"/>
      <w:r>
        <w:rPr>
          <w:rFonts w:hint="cs"/>
          <w:rtl/>
          <w:lang w:bidi="fa-IR"/>
        </w:rPr>
        <w:t>1-5</w:t>
      </w:r>
      <w:r w:rsidRPr="000A756C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 xml:space="preserve">روش تکراری </w:t>
      </w:r>
      <w:r w:rsidRPr="00841008">
        <w:t>p-Δ</w:t>
      </w:r>
      <w:bookmarkEnd w:id="26"/>
      <w:r>
        <w:rPr>
          <w:rFonts w:hint="cs"/>
          <w:rtl/>
        </w:rPr>
        <w:t xml:space="preserve"> </w:t>
      </w:r>
    </w:p>
    <w:p w14:paraId="6C03DD28" w14:textId="5A2663D2" w:rsidR="0022125A" w:rsidRDefault="00C07395" w:rsidP="008F5E61">
      <w:pPr>
        <w:rPr>
          <w:b/>
          <w:rtl/>
          <w:lang w:bidi="fa-IR"/>
        </w:rPr>
      </w:pPr>
      <w:r w:rsidRPr="00C07395">
        <w:rPr>
          <w:b/>
          <w:rtl/>
          <w:lang w:bidi="fa-IR"/>
        </w:rPr>
        <w:t>در 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ن</w:t>
      </w:r>
      <w:r w:rsidRPr="00C07395">
        <w:rPr>
          <w:b/>
          <w:rtl/>
          <w:lang w:bidi="fa-IR"/>
        </w:rPr>
        <w:t xml:space="preserve"> روش تقر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ب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که بر اساس تفکر ساده تصح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ح</w:t>
      </w:r>
      <w:r w:rsidRPr="00C07395">
        <w:rPr>
          <w:b/>
          <w:rtl/>
          <w:lang w:bidi="fa-IR"/>
        </w:rPr>
        <w:t xml:space="preserve"> تغ</w:t>
      </w:r>
      <w:r w:rsidRPr="00C07395">
        <w:rPr>
          <w:rFonts w:hint="cs"/>
          <w:b/>
          <w:rtl/>
          <w:lang w:bidi="fa-IR"/>
        </w:rPr>
        <w:t>یی</w:t>
      </w:r>
      <w:r w:rsidRPr="00C07395">
        <w:rPr>
          <w:rFonts w:hint="eastAsia"/>
          <w:b/>
          <w:rtl/>
          <w:lang w:bidi="fa-IR"/>
        </w:rPr>
        <w:t>ر</w:t>
      </w:r>
      <w:r w:rsidRPr="00C07395">
        <w:rPr>
          <w:b/>
          <w:rtl/>
          <w:lang w:bidi="fa-IR"/>
        </w:rPr>
        <w:t xml:space="preserve"> مکان ها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مرتبه اول است، ن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روها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برش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اضاف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ناش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از اثرات</w:t>
      </w:r>
      <w:r>
        <w:rPr>
          <w:rFonts w:hint="cs"/>
          <w:b/>
          <w:rtl/>
          <w:lang w:bidi="fa-IR"/>
        </w:rPr>
        <w:t xml:space="preserve"> </w:t>
      </w:r>
      <w:r w:rsidRPr="00C07395">
        <w:rPr>
          <w:b/>
          <w:lang w:bidi="fa-IR"/>
        </w:rPr>
        <w:t>p-Δ</w:t>
      </w:r>
      <w:r>
        <w:rPr>
          <w:rFonts w:hint="cs"/>
          <w:b/>
          <w:rtl/>
          <w:lang w:bidi="fa-IR"/>
        </w:rPr>
        <w:t xml:space="preserve"> </w:t>
      </w:r>
      <w:r w:rsidRPr="00C07395">
        <w:rPr>
          <w:b/>
          <w:rtl/>
          <w:lang w:bidi="fa-IR"/>
        </w:rPr>
        <w:t>به ن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روها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برش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اول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ه</w:t>
      </w:r>
      <w:r w:rsidRPr="00C07395">
        <w:rPr>
          <w:b/>
          <w:rtl/>
          <w:lang w:bidi="fa-IR"/>
        </w:rPr>
        <w:t xml:space="preserve"> حاصل از تحل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ل</w:t>
      </w:r>
      <w:r w:rsidRPr="00C07395">
        <w:rPr>
          <w:b/>
          <w:rtl/>
          <w:lang w:bidi="fa-IR"/>
        </w:rPr>
        <w:t xml:space="preserve"> مرتبه اول سازه اضافه شده و تغ</w:t>
      </w:r>
      <w:r w:rsidRPr="00C07395">
        <w:rPr>
          <w:rFonts w:hint="cs"/>
          <w:b/>
          <w:rtl/>
          <w:lang w:bidi="fa-IR"/>
        </w:rPr>
        <w:t>یی</w:t>
      </w:r>
      <w:r w:rsidRPr="00C07395">
        <w:rPr>
          <w:rFonts w:hint="eastAsia"/>
          <w:b/>
          <w:rtl/>
          <w:lang w:bidi="fa-IR"/>
        </w:rPr>
        <w:t>ر</w:t>
      </w:r>
      <w:r w:rsidRPr="00C07395">
        <w:rPr>
          <w:b/>
          <w:rtl/>
          <w:lang w:bidi="fa-IR"/>
        </w:rPr>
        <w:t xml:space="preserve"> مکان</w:t>
      </w:r>
      <w:r>
        <w:rPr>
          <w:b/>
          <w:rtl/>
          <w:lang w:bidi="fa-IR"/>
        </w:rPr>
        <w:softHyphen/>
      </w:r>
      <w:r w:rsidRPr="00C07395">
        <w:rPr>
          <w:b/>
          <w:rtl/>
          <w:lang w:bidi="fa-IR"/>
        </w:rPr>
        <w:t>ها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ثانو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ه</w:t>
      </w:r>
      <w:r w:rsidRPr="00C07395">
        <w:rPr>
          <w:b/>
          <w:rtl/>
          <w:lang w:bidi="fa-IR"/>
        </w:rPr>
        <w:t xml:space="preserve"> از تحل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ل</w:t>
      </w:r>
      <w:r w:rsidRPr="00C07395">
        <w:rPr>
          <w:b/>
          <w:rtl/>
          <w:lang w:bidi="fa-IR"/>
        </w:rPr>
        <w:t xml:space="preserve"> مجدد به دست م</w:t>
      </w:r>
      <w:r w:rsidRPr="00C07395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07395">
        <w:rPr>
          <w:b/>
          <w:rtl/>
          <w:lang w:bidi="fa-IR"/>
        </w:rPr>
        <w:t>آ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ند</w:t>
      </w:r>
      <w:r w:rsidRPr="00C07395">
        <w:rPr>
          <w:b/>
          <w:rtl/>
          <w:lang w:bidi="fa-IR"/>
        </w:rPr>
        <w:t xml:space="preserve"> با توجه به 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ن</w:t>
      </w:r>
      <w:r w:rsidRPr="00C07395">
        <w:rPr>
          <w:b/>
          <w:rtl/>
          <w:lang w:bidi="fa-IR"/>
        </w:rPr>
        <w:t xml:space="preserve"> که اثر</w:t>
      </w:r>
      <w:r>
        <w:rPr>
          <w:rFonts w:hint="cs"/>
          <w:b/>
          <w:rtl/>
          <w:lang w:bidi="fa-IR"/>
        </w:rPr>
        <w:t xml:space="preserve"> </w:t>
      </w:r>
      <w:r w:rsidRPr="00C07395">
        <w:rPr>
          <w:b/>
          <w:lang w:bidi="fa-IR"/>
        </w:rPr>
        <w:t>p-Δ</w:t>
      </w:r>
      <w:r>
        <w:rPr>
          <w:rFonts w:hint="cs"/>
          <w:b/>
          <w:rtl/>
          <w:lang w:bidi="fa-IR"/>
        </w:rPr>
        <w:t xml:space="preserve"> </w:t>
      </w:r>
      <w:r w:rsidRPr="00C07395">
        <w:rPr>
          <w:b/>
          <w:rtl/>
          <w:lang w:bidi="fa-IR"/>
        </w:rPr>
        <w:t>دارا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ماه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ت</w:t>
      </w:r>
      <w:r w:rsidRPr="00C07395">
        <w:rPr>
          <w:b/>
          <w:rtl/>
          <w:lang w:bidi="fa-IR"/>
        </w:rPr>
        <w:t xml:space="preserve"> تجمع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است، 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ن</w:t>
      </w:r>
      <w:r w:rsidRPr="00C07395">
        <w:rPr>
          <w:b/>
          <w:rtl/>
          <w:lang w:bidi="fa-IR"/>
        </w:rPr>
        <w:t xml:space="preserve"> تصح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ح</w:t>
      </w:r>
      <w:r w:rsidRPr="00C07395">
        <w:rPr>
          <w:b/>
          <w:rtl/>
          <w:lang w:bidi="fa-IR"/>
        </w:rPr>
        <w:t xml:space="preserve"> و تحل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ل</w:t>
      </w:r>
      <w:r w:rsidRPr="00C07395">
        <w:rPr>
          <w:b/>
          <w:rtl/>
          <w:lang w:bidi="fa-IR"/>
        </w:rPr>
        <w:t xml:space="preserve"> مجدد تا رس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دن</w:t>
      </w:r>
      <w:r w:rsidRPr="00C07395">
        <w:rPr>
          <w:b/>
          <w:rtl/>
          <w:lang w:bidi="fa-IR"/>
        </w:rPr>
        <w:t xml:space="preserve"> به همگرا</w:t>
      </w:r>
      <w:r w:rsidRPr="00C07395">
        <w:rPr>
          <w:rFonts w:hint="cs"/>
          <w:b/>
          <w:rtl/>
          <w:lang w:bidi="fa-IR"/>
        </w:rPr>
        <w:t>یی</w:t>
      </w:r>
      <w:r w:rsidRPr="00C07395">
        <w:rPr>
          <w:b/>
          <w:rtl/>
          <w:lang w:bidi="fa-IR"/>
        </w:rPr>
        <w:t xml:space="preserve"> به صورت تکرار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ادامه م</w:t>
      </w:r>
      <w:r w:rsidRPr="00C07395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ابد</w:t>
      </w:r>
      <w:r w:rsidRPr="00C07395">
        <w:rPr>
          <w:b/>
          <w:rtl/>
          <w:lang w:bidi="fa-IR"/>
        </w:rPr>
        <w:t>. در هر دور از 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ن</w:t>
      </w:r>
      <w:r w:rsidRPr="00C07395">
        <w:rPr>
          <w:b/>
          <w:rtl/>
          <w:lang w:bidi="fa-IR"/>
        </w:rPr>
        <w:t xml:space="preserve"> تکرار، 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ک</w:t>
      </w:r>
      <w:r w:rsidRPr="00C07395">
        <w:rPr>
          <w:b/>
          <w:rtl/>
          <w:lang w:bidi="fa-IR"/>
        </w:rPr>
        <w:t xml:space="preserve"> سر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از ن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روها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برش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b/>
          <w:rtl/>
          <w:lang w:bidi="fa-IR"/>
        </w:rPr>
        <w:t xml:space="preserve"> اصلاح شده طبقات به صورت ز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ر</w:t>
      </w:r>
      <w:r w:rsidRPr="00C07395">
        <w:rPr>
          <w:b/>
          <w:rtl/>
          <w:lang w:bidi="fa-IR"/>
        </w:rPr>
        <w:t xml:space="preserve"> تعر</w:t>
      </w:r>
      <w:r w:rsidRPr="00C07395">
        <w:rPr>
          <w:rFonts w:hint="cs"/>
          <w:b/>
          <w:rtl/>
          <w:lang w:bidi="fa-IR"/>
        </w:rPr>
        <w:t>ی</w:t>
      </w:r>
      <w:r w:rsidRPr="00C07395">
        <w:rPr>
          <w:rFonts w:hint="eastAsia"/>
          <w:b/>
          <w:rtl/>
          <w:lang w:bidi="fa-IR"/>
        </w:rPr>
        <w:t>ف</w:t>
      </w:r>
      <w:r w:rsidRPr="00C07395">
        <w:rPr>
          <w:b/>
          <w:rtl/>
          <w:lang w:bidi="fa-IR"/>
        </w:rPr>
        <w:t xml:space="preserve"> م</w:t>
      </w:r>
      <w:r w:rsidRPr="00C07395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07395">
        <w:rPr>
          <w:b/>
          <w:rtl/>
          <w:lang w:bidi="fa-IR"/>
        </w:rPr>
        <w:t>شوند:</w:t>
      </w:r>
    </w:p>
    <w:p w14:paraId="0DD0533F" w14:textId="2B1158E4" w:rsidR="00C07395" w:rsidRDefault="00293526" w:rsidP="00293526">
      <w:pPr>
        <w:jc w:val="right"/>
        <w:rPr>
          <w:b/>
          <w:rtl/>
          <w:lang w:bidi="fa-IR"/>
        </w:rPr>
      </w:pPr>
      <w:r w:rsidRPr="00293526">
        <w:rPr>
          <w:b/>
          <w:noProof/>
          <w:rtl/>
          <w:lang w:bidi="fa-IR"/>
        </w:rPr>
        <w:drawing>
          <wp:inline distT="0" distB="0" distL="0" distR="0" wp14:anchorId="538BE54A" wp14:editId="601AF490">
            <wp:extent cx="2219960" cy="266643"/>
            <wp:effectExtent l="0" t="0" r="0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65733" cy="272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5968A" w14:textId="6AE0AC98" w:rsidR="0022125A" w:rsidRDefault="002D2EBF" w:rsidP="006C5567">
      <w:pPr>
        <w:rPr>
          <w:rFonts w:eastAsiaTheme="minorEastAsia"/>
          <w:b/>
          <w:rtl/>
          <w:lang w:bidi="fa-IR"/>
        </w:rPr>
      </w:pPr>
      <w:r w:rsidRPr="002D2EBF">
        <w:rPr>
          <w:b/>
          <w:rtl/>
          <w:lang w:bidi="fa-IR"/>
        </w:rPr>
        <w:t>در عبارت فوق،</w:t>
      </w:r>
      <w:r>
        <w:rPr>
          <w:rFonts w:hint="cs"/>
          <w:b/>
          <w:rtl/>
          <w:lang w:bidi="fa-IR"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b/>
                <w:i/>
                <w:lang w:bidi="fa-IR"/>
              </w:rPr>
            </m:ctrlPr>
          </m:naryPr>
          <m:sub/>
          <m:sup/>
          <m:e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Vi</m:t>
            </m:r>
          </m:e>
        </m:nary>
      </m:oMath>
      <w:r w:rsidRPr="002D2EBF">
        <w:rPr>
          <w:b/>
          <w:rtl/>
          <w:lang w:bidi="fa-IR"/>
        </w:rPr>
        <w:t xml:space="preserve"> ن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rFonts w:hint="eastAsia"/>
          <w:b/>
          <w:rtl/>
          <w:lang w:bidi="fa-IR"/>
        </w:rPr>
        <w:t>رو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برش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اصلاح شده طبقه در پا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rFonts w:hint="eastAsia"/>
          <w:b/>
          <w:rtl/>
          <w:lang w:bidi="fa-IR"/>
        </w:rPr>
        <w:t>ان</w:t>
      </w:r>
      <w:r>
        <w:rPr>
          <w:rFonts w:hint="cs"/>
          <w:b/>
          <w:rtl/>
          <w:lang w:bidi="fa-IR"/>
        </w:rPr>
        <w:t xml:space="preserve"> </w:t>
      </w:r>
      <w:proofErr w:type="spellStart"/>
      <w:r>
        <w:rPr>
          <w:b/>
          <w:lang w:bidi="fa-IR"/>
        </w:rPr>
        <w:t>i</w:t>
      </w:r>
      <w:proofErr w:type="spellEnd"/>
      <w:r w:rsidRPr="002D2EBF">
        <w:rPr>
          <w:b/>
          <w:rtl/>
          <w:lang w:bidi="fa-IR"/>
        </w:rPr>
        <w:t xml:space="preserve"> ام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rFonts w:hint="eastAsia"/>
          <w:b/>
          <w:rtl/>
          <w:lang w:bidi="fa-IR"/>
        </w:rPr>
        <w:t>ن</w:t>
      </w:r>
      <w:r w:rsidRPr="002D2EBF">
        <w:rPr>
          <w:b/>
          <w:rtl/>
          <w:lang w:bidi="fa-IR"/>
        </w:rPr>
        <w:t xml:space="preserve"> دور تکرار،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b/>
                <w:i/>
                <w:lang w:bidi="fa-IR"/>
              </w:rPr>
            </m:ctrlPr>
          </m:naryPr>
          <m:sub/>
          <m:sup/>
          <m:e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V</m:t>
            </m:r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1</m:t>
            </m:r>
          </m:e>
        </m:nary>
      </m:oMath>
      <w:r>
        <w:rPr>
          <w:rFonts w:hint="cs"/>
          <w:b/>
          <w:rtl/>
          <w:lang w:bidi="fa-IR"/>
        </w:rPr>
        <w:t xml:space="preserve"> </w:t>
      </w:r>
      <w:r w:rsidRPr="002D2EBF">
        <w:rPr>
          <w:b/>
          <w:rtl/>
          <w:lang w:bidi="fa-IR"/>
        </w:rPr>
        <w:t>ن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rFonts w:hint="eastAsia"/>
          <w:b/>
          <w:rtl/>
          <w:lang w:bidi="fa-IR"/>
        </w:rPr>
        <w:t>رو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برش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مرتبه اول طبقه،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b/>
                <w:i/>
                <w:lang w:bidi="fa-IR"/>
              </w:rPr>
            </m:ctrlPr>
          </m:naryPr>
          <m:sub/>
          <m:sup/>
          <m:e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P</m:t>
            </m:r>
          </m:e>
        </m:nary>
      </m:oMath>
      <w:r>
        <w:rPr>
          <w:rFonts w:eastAsiaTheme="minorEastAsia" w:hint="cs"/>
          <w:b/>
          <w:rtl/>
          <w:lang w:bidi="fa-IR"/>
        </w:rPr>
        <w:t xml:space="preserve"> </w:t>
      </w:r>
      <w:r w:rsidRPr="002D2EBF">
        <w:rPr>
          <w:b/>
          <w:rtl/>
          <w:lang w:bidi="fa-IR"/>
        </w:rPr>
        <w:t>جمع کل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rFonts w:hint="eastAsia"/>
          <w:b/>
          <w:rtl/>
          <w:lang w:bidi="fa-IR"/>
        </w:rPr>
        <w:t>ه</w:t>
      </w:r>
      <w:r w:rsidRPr="002D2EBF">
        <w:rPr>
          <w:b/>
          <w:rtl/>
          <w:lang w:bidi="fa-IR"/>
        </w:rPr>
        <w:t xml:space="preserve"> ن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rFonts w:hint="eastAsia"/>
          <w:b/>
          <w:rtl/>
          <w:lang w:bidi="fa-IR"/>
        </w:rPr>
        <w:t>روها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ثقل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وارد به طبقه مورد بررس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و بالا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آن، </w:t>
      </w:r>
      <m:oMath>
        <m:r>
          <m:rPr>
            <m:sty m:val="bi"/>
          </m:rPr>
          <w:rPr>
            <w:rFonts w:ascii="Cambria Math" w:hAnsi="Cambria Math" w:cs="Arial" w:hint="cs"/>
            <w:rtl/>
            <w:lang w:bidi="fa-IR"/>
          </w:rPr>
          <m:t>∆</m:t>
        </m:r>
        <m:r>
          <m:rPr>
            <m:sty m:val="bi"/>
          </m:rPr>
          <w:rPr>
            <w:rFonts w:ascii="Cambria Math" w:hAnsi="Cambria Math"/>
            <w:lang w:bidi="fa-IR"/>
          </w:rPr>
          <m:t>i-1</m:t>
        </m:r>
      </m:oMath>
      <w:r>
        <w:rPr>
          <w:rFonts w:hint="cs"/>
          <w:b/>
          <w:rtl/>
          <w:lang w:bidi="fa-IR"/>
        </w:rPr>
        <w:t xml:space="preserve"> </w:t>
      </w:r>
      <w:r w:rsidRPr="002D2EBF">
        <w:rPr>
          <w:b/>
          <w:rtl/>
          <w:lang w:bidi="fa-IR"/>
        </w:rPr>
        <w:t>تغ</w:t>
      </w:r>
      <w:r w:rsidRPr="002D2EBF">
        <w:rPr>
          <w:rFonts w:hint="cs"/>
          <w:b/>
          <w:rtl/>
          <w:lang w:bidi="fa-IR"/>
        </w:rPr>
        <w:t>یی</w:t>
      </w:r>
      <w:r w:rsidRPr="002D2EBF">
        <w:rPr>
          <w:rFonts w:hint="eastAsia"/>
          <w:b/>
          <w:rtl/>
          <w:lang w:bidi="fa-IR"/>
        </w:rPr>
        <w:t>ر</w:t>
      </w:r>
      <w:r w:rsidRPr="002D2EBF">
        <w:rPr>
          <w:b/>
          <w:rtl/>
          <w:lang w:bidi="fa-IR"/>
        </w:rPr>
        <w:t xml:space="preserve"> مکان </w:t>
      </w:r>
      <w:r w:rsidRPr="002D2EBF">
        <w:rPr>
          <w:b/>
          <w:rtl/>
          <w:lang w:bidi="fa-IR"/>
        </w:rPr>
        <w:lastRenderedPageBreak/>
        <w:t>نسب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(رانش) طبقه حاصل از تحل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rFonts w:hint="eastAsia"/>
          <w:b/>
          <w:rtl/>
          <w:lang w:bidi="fa-IR"/>
        </w:rPr>
        <w:t>ل</w:t>
      </w:r>
      <w:r w:rsidRPr="002D2EBF">
        <w:rPr>
          <w:b/>
          <w:rtl/>
          <w:lang w:bidi="fa-IR"/>
        </w:rPr>
        <w:t xml:space="preserve"> مرتبه اول 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rFonts w:hint="eastAsia"/>
          <w:b/>
          <w:rtl/>
          <w:lang w:bidi="fa-IR"/>
        </w:rPr>
        <w:t>ا</w:t>
      </w:r>
      <w:r w:rsidRPr="002D2EBF">
        <w:rPr>
          <w:b/>
          <w:rtl/>
          <w:lang w:bidi="fa-IR"/>
        </w:rPr>
        <w:t xml:space="preserve"> دور قبل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تکرار و ارتفاع طبقه در ترا</w:t>
      </w:r>
      <w:r w:rsidRPr="002D2EBF">
        <w:rPr>
          <w:rFonts w:hint="eastAsia"/>
          <w:b/>
          <w:rtl/>
          <w:lang w:bidi="fa-IR"/>
        </w:rPr>
        <w:t>ز</w:t>
      </w:r>
      <w:r w:rsidRPr="002D2EBF">
        <w:rPr>
          <w:b/>
          <w:rtl/>
          <w:lang w:bidi="fa-IR"/>
        </w:rPr>
        <w:t xml:space="preserve"> مورد بررس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است. برا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حالت</w:t>
      </w:r>
      <w:r w:rsidRPr="002D2EBF">
        <w:rPr>
          <w:rFonts w:hint="cs"/>
          <w:b/>
          <w:rtl/>
          <w:lang w:bidi="fa-IR"/>
        </w:rPr>
        <w:t>ی</w:t>
      </w:r>
      <w:r w:rsidRPr="002D2EBF">
        <w:rPr>
          <w:b/>
          <w:rtl/>
          <w:lang w:bidi="fa-IR"/>
        </w:rPr>
        <w:t xml:space="preserve"> که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b/>
                <w:i/>
                <w:lang w:bidi="fa-IR"/>
              </w:rPr>
            </m:ctrlPr>
          </m:naryPr>
          <m:sub/>
          <m:sup/>
          <m:e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Vi</m:t>
            </m:r>
          </m:e>
        </m:nary>
        <m:r>
          <m:rPr>
            <m:sty m:val="bi"/>
          </m:rPr>
          <w:rPr>
            <w:rFonts w:ascii="Cambria Math" w:hAnsi="Cambria Math"/>
            <w:lang w:bidi="fa-IR"/>
          </w:rPr>
          <m:t>≈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b/>
                <w:i/>
                <w:lang w:bidi="fa-IR"/>
              </w:rPr>
            </m:ctrlPr>
          </m:naryPr>
          <m:sub/>
          <m:sup/>
          <m:e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Vi</m:t>
            </m:r>
          </m:e>
        </m:nary>
        <m:r>
          <m:rPr>
            <m:sty m:val="bi"/>
          </m:rPr>
          <w:rPr>
            <w:rFonts w:ascii="Cambria Math" w:hAnsi="Cambria Math"/>
            <w:lang w:bidi="fa-IR"/>
          </w:rPr>
          <m:t>-1</m:t>
        </m:r>
      </m:oMath>
      <w:r>
        <w:rPr>
          <w:rFonts w:hint="cs"/>
          <w:b/>
          <w:rtl/>
          <w:lang w:bidi="fa-IR"/>
        </w:rPr>
        <w:t xml:space="preserve"> یا </w:t>
      </w:r>
      <m:oMath>
        <m:r>
          <m:rPr>
            <m:sty m:val="bi"/>
          </m:rPr>
          <w:rPr>
            <w:rFonts w:ascii="Cambria Math" w:hAnsi="Cambria Math" w:cs="Arial" w:hint="cs"/>
            <w:rtl/>
            <w:lang w:bidi="fa-IR"/>
          </w:rPr>
          <m:t>∆</m:t>
        </m:r>
        <m:r>
          <m:rPr>
            <m:sty m:val="bi"/>
          </m:rPr>
          <w:rPr>
            <w:rFonts w:ascii="Cambria Math" w:hAnsi="Cambria Math"/>
            <w:lang w:bidi="fa-IR"/>
          </w:rPr>
          <m:t>i=</m:t>
        </m:r>
        <m:r>
          <m:rPr>
            <m:sty m:val="bi"/>
          </m:rPr>
          <w:rPr>
            <w:rFonts w:ascii="Cambria Math" w:hAnsi="Cambria Math" w:cs="Arial" w:hint="cs"/>
            <w:rtl/>
            <w:lang w:bidi="fa-IR"/>
          </w:rPr>
          <m:t>∆</m:t>
        </m:r>
        <m:r>
          <m:rPr>
            <m:sty m:val="bi"/>
          </m:rPr>
          <w:rPr>
            <w:rFonts w:ascii="Cambria Math" w:hAnsi="Cambria Math"/>
            <w:lang w:bidi="fa-IR"/>
          </w:rPr>
          <m:t>i-1</m:t>
        </m:r>
      </m:oMath>
      <w:r>
        <w:rPr>
          <w:rFonts w:eastAsiaTheme="minorEastAsia" w:hint="cs"/>
          <w:b/>
          <w:rtl/>
          <w:lang w:bidi="fa-IR"/>
        </w:rPr>
        <w:t xml:space="preserve"> شود. ت</w:t>
      </w:r>
      <w:r w:rsidRPr="002D2EBF">
        <w:rPr>
          <w:rFonts w:eastAsiaTheme="minorEastAsia"/>
          <w:b/>
          <w:rtl/>
          <w:lang w:bidi="fa-IR"/>
        </w:rPr>
        <w:t>حل</w:t>
      </w:r>
      <w:r w:rsidRPr="002D2EBF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 w:hint="eastAsia"/>
          <w:b/>
          <w:rtl/>
          <w:lang w:bidi="fa-IR"/>
        </w:rPr>
        <w:t>ل</w:t>
      </w:r>
      <w:r w:rsidRPr="002D2EBF">
        <w:rPr>
          <w:rFonts w:eastAsiaTheme="minorEastAsia"/>
          <w:b/>
          <w:rtl/>
          <w:lang w:bidi="fa-IR"/>
        </w:rPr>
        <w:t xml:space="preserve"> همگرا شده و م</w:t>
      </w:r>
      <w:r w:rsidRPr="002D2EBF">
        <w:rPr>
          <w:rFonts w:eastAsiaTheme="minorEastAsia" w:hint="cs"/>
          <w:b/>
          <w:rtl/>
          <w:lang w:bidi="fa-IR"/>
        </w:rPr>
        <w:t>ی</w:t>
      </w:r>
      <w:r>
        <w:rPr>
          <w:rFonts w:eastAsiaTheme="minorEastAsia"/>
          <w:b/>
          <w:rtl/>
          <w:lang w:bidi="fa-IR"/>
        </w:rPr>
        <w:softHyphen/>
      </w:r>
      <w:r w:rsidRPr="002D2EBF">
        <w:rPr>
          <w:rFonts w:eastAsiaTheme="minorEastAsia"/>
          <w:b/>
          <w:rtl/>
          <w:lang w:bidi="fa-IR"/>
        </w:rPr>
        <w:t>توان تکرار را خاتمه داد. برا</w:t>
      </w:r>
      <w:r w:rsidRPr="002D2EBF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/>
          <w:b/>
          <w:rtl/>
          <w:lang w:bidi="fa-IR"/>
        </w:rPr>
        <w:t xml:space="preserve"> سازه</w:t>
      </w:r>
      <w:r w:rsidR="006C5567">
        <w:rPr>
          <w:rFonts w:eastAsiaTheme="minorEastAsia"/>
          <w:b/>
          <w:rtl/>
          <w:lang w:bidi="fa-IR"/>
        </w:rPr>
        <w:softHyphen/>
      </w:r>
      <w:r w:rsidRPr="002D2EBF">
        <w:rPr>
          <w:rFonts w:eastAsiaTheme="minorEastAsia"/>
          <w:b/>
          <w:rtl/>
          <w:lang w:bidi="fa-IR"/>
        </w:rPr>
        <w:t>ها</w:t>
      </w:r>
      <w:r w:rsidRPr="002D2EBF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/>
          <w:b/>
          <w:rtl/>
          <w:lang w:bidi="fa-IR"/>
        </w:rPr>
        <w:t xml:space="preserve"> کشسان با سخت</w:t>
      </w:r>
      <w:r w:rsidRPr="002D2EBF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/>
          <w:b/>
          <w:rtl/>
          <w:lang w:bidi="fa-IR"/>
        </w:rPr>
        <w:t xml:space="preserve"> معقول و شاخص پا</w:t>
      </w:r>
      <w:r w:rsidRPr="002D2EBF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 w:hint="eastAsia"/>
          <w:b/>
          <w:rtl/>
          <w:lang w:bidi="fa-IR"/>
        </w:rPr>
        <w:t>دار</w:t>
      </w:r>
      <w:r w:rsidR="006C5567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/>
          <w:b/>
          <w:rtl/>
          <w:lang w:bidi="fa-IR"/>
        </w:rPr>
        <w:t xml:space="preserve"> پا</w:t>
      </w:r>
      <w:r w:rsidRPr="002D2EBF">
        <w:rPr>
          <w:rFonts w:eastAsiaTheme="minorEastAsia" w:hint="cs"/>
          <w:b/>
          <w:rtl/>
          <w:lang w:bidi="fa-IR"/>
        </w:rPr>
        <w:t>یی</w:t>
      </w:r>
      <w:r w:rsidRPr="002D2EBF">
        <w:rPr>
          <w:rFonts w:eastAsiaTheme="minorEastAsia" w:hint="eastAsia"/>
          <w:b/>
          <w:rtl/>
          <w:lang w:bidi="fa-IR"/>
        </w:rPr>
        <w:t>ن،</w:t>
      </w:r>
      <w:r w:rsidRPr="002D2EBF">
        <w:rPr>
          <w:rFonts w:eastAsiaTheme="minorEastAsia"/>
          <w:b/>
          <w:rtl/>
          <w:lang w:bidi="fa-IR"/>
        </w:rPr>
        <w:t xml:space="preserve"> همگرا</w:t>
      </w:r>
      <w:r w:rsidRPr="002D2EBF">
        <w:rPr>
          <w:rFonts w:eastAsiaTheme="minorEastAsia" w:hint="cs"/>
          <w:b/>
          <w:rtl/>
          <w:lang w:bidi="fa-IR"/>
        </w:rPr>
        <w:t>یی</w:t>
      </w:r>
      <w:r w:rsidRPr="002D2EBF">
        <w:rPr>
          <w:rFonts w:eastAsiaTheme="minorEastAsia"/>
          <w:b/>
          <w:rtl/>
          <w:lang w:bidi="fa-IR"/>
        </w:rPr>
        <w:t xml:space="preserve"> با </w:t>
      </w:r>
      <w:r w:rsidRPr="002D2EBF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 w:hint="eastAsia"/>
          <w:b/>
          <w:rtl/>
          <w:lang w:bidi="fa-IR"/>
        </w:rPr>
        <w:t>ک</w:t>
      </w:r>
      <w:r w:rsidRPr="002D2EBF">
        <w:rPr>
          <w:rFonts w:eastAsiaTheme="minorEastAsia"/>
          <w:b/>
          <w:rtl/>
          <w:lang w:bidi="fa-IR"/>
        </w:rPr>
        <w:t xml:space="preserve"> </w:t>
      </w:r>
      <w:r w:rsidRPr="002D2EBF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 w:hint="eastAsia"/>
          <w:b/>
          <w:rtl/>
          <w:lang w:bidi="fa-IR"/>
        </w:rPr>
        <w:t>ا</w:t>
      </w:r>
      <w:r w:rsidRPr="002D2EBF">
        <w:rPr>
          <w:rFonts w:eastAsiaTheme="minorEastAsia"/>
          <w:b/>
          <w:rtl/>
          <w:lang w:bidi="fa-IR"/>
        </w:rPr>
        <w:t xml:space="preserve"> دو دور تکرار به دست م</w:t>
      </w:r>
      <w:r w:rsidRPr="002D2EBF">
        <w:rPr>
          <w:rFonts w:eastAsiaTheme="minorEastAsia" w:hint="cs"/>
          <w:b/>
          <w:rtl/>
          <w:lang w:bidi="fa-IR"/>
        </w:rPr>
        <w:t>ی</w:t>
      </w:r>
      <w:r w:rsidR="006C5567">
        <w:rPr>
          <w:rFonts w:eastAsiaTheme="minorEastAsia"/>
          <w:b/>
          <w:rtl/>
          <w:lang w:bidi="fa-IR"/>
        </w:rPr>
        <w:softHyphen/>
      </w:r>
      <w:r w:rsidRPr="002D2EBF">
        <w:rPr>
          <w:rFonts w:eastAsiaTheme="minorEastAsia" w:hint="eastAsia"/>
          <w:b/>
          <w:rtl/>
          <w:lang w:bidi="fa-IR"/>
        </w:rPr>
        <w:t>آ</w:t>
      </w:r>
      <w:r w:rsidRPr="002D2EBF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 w:hint="eastAsia"/>
          <w:b/>
          <w:rtl/>
          <w:lang w:bidi="fa-IR"/>
        </w:rPr>
        <w:t>د،</w:t>
      </w:r>
      <w:r w:rsidRPr="002D2EBF">
        <w:rPr>
          <w:rFonts w:eastAsiaTheme="minorEastAsia"/>
          <w:b/>
          <w:rtl/>
          <w:lang w:bidi="fa-IR"/>
        </w:rPr>
        <w:t xml:space="preserve"> اما اگر تا ۵ مرتبه تکرار جواب همگرا نشد، احتمال ناپا</w:t>
      </w:r>
      <w:r w:rsidRPr="002D2EBF">
        <w:rPr>
          <w:rFonts w:eastAsiaTheme="minorEastAsia" w:hint="cs"/>
          <w:b/>
          <w:rtl/>
          <w:lang w:bidi="fa-IR"/>
        </w:rPr>
        <w:t>ی</w:t>
      </w:r>
      <w:r w:rsidRPr="002D2EBF">
        <w:rPr>
          <w:rFonts w:eastAsiaTheme="minorEastAsia" w:hint="eastAsia"/>
          <w:b/>
          <w:rtl/>
          <w:lang w:bidi="fa-IR"/>
        </w:rPr>
        <w:t>دار</w:t>
      </w:r>
      <w:r w:rsidRPr="002D2EBF">
        <w:rPr>
          <w:rFonts w:eastAsiaTheme="minorEastAsia" w:hint="cs"/>
          <w:b/>
          <w:rtl/>
          <w:lang w:bidi="fa-IR"/>
        </w:rPr>
        <w:t>ی</w:t>
      </w:r>
      <w:r w:rsidR="006C5567">
        <w:rPr>
          <w:rFonts w:eastAsiaTheme="minorEastAsia" w:hint="cs"/>
          <w:b/>
          <w:rtl/>
          <w:lang w:bidi="fa-IR"/>
        </w:rPr>
        <w:t xml:space="preserve"> </w:t>
      </w:r>
      <w:r w:rsidRPr="002D2EBF">
        <w:rPr>
          <w:rFonts w:eastAsiaTheme="minorEastAsia" w:hint="eastAsia"/>
          <w:b/>
          <w:rtl/>
          <w:lang w:bidi="fa-IR"/>
        </w:rPr>
        <w:t>سازه</w:t>
      </w:r>
      <w:r w:rsidRPr="002D2EBF">
        <w:rPr>
          <w:rFonts w:eastAsiaTheme="minorEastAsia"/>
          <w:b/>
          <w:rtl/>
          <w:lang w:bidi="fa-IR"/>
        </w:rPr>
        <w:t xml:space="preserve"> وجود دارد.</w:t>
      </w:r>
    </w:p>
    <w:p w14:paraId="484A4286" w14:textId="6FC6B96F" w:rsidR="006C5567" w:rsidRDefault="0086493A" w:rsidP="006C5567">
      <w:pPr>
        <w:rPr>
          <w:b/>
          <w:rtl/>
          <w:lang w:bidi="fa-IR"/>
        </w:rPr>
      </w:pPr>
      <w:r w:rsidRPr="0086493A">
        <w:rPr>
          <w:rFonts w:eastAsiaTheme="minorEastAsia"/>
          <w:b/>
          <w:rtl/>
          <w:lang w:bidi="fa-IR"/>
        </w:rPr>
        <w:t>ا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 w:hint="eastAsia"/>
          <w:b/>
          <w:rtl/>
          <w:lang w:bidi="fa-IR"/>
        </w:rPr>
        <w:t>ن</w:t>
      </w:r>
      <w:r w:rsidRPr="0086493A">
        <w:rPr>
          <w:rFonts w:eastAsiaTheme="minorEastAsia"/>
          <w:b/>
          <w:rtl/>
          <w:lang w:bidi="fa-IR"/>
        </w:rPr>
        <w:t xml:space="preserve"> روش دارا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/>
          <w:b/>
          <w:rtl/>
          <w:lang w:bidi="fa-IR"/>
        </w:rPr>
        <w:t xml:space="preserve"> دقت و سرعت بالا</w:t>
      </w:r>
      <w:r w:rsidRPr="0086493A">
        <w:rPr>
          <w:rFonts w:eastAsiaTheme="minorEastAsia" w:hint="cs"/>
          <w:b/>
          <w:rtl/>
          <w:lang w:bidi="fa-IR"/>
        </w:rPr>
        <w:t>یی</w:t>
      </w:r>
      <w:r w:rsidRPr="0086493A">
        <w:rPr>
          <w:rFonts w:eastAsiaTheme="minorEastAsia"/>
          <w:b/>
          <w:rtl/>
          <w:lang w:bidi="fa-IR"/>
        </w:rPr>
        <w:t xml:space="preserve"> است و برا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/>
          <w:b/>
          <w:rtl/>
          <w:lang w:bidi="fa-IR"/>
        </w:rPr>
        <w:t xml:space="preserve"> ساختمان</w:t>
      </w:r>
      <w:r>
        <w:rPr>
          <w:rFonts w:eastAsiaTheme="minorEastAsia"/>
          <w:b/>
          <w:rtl/>
          <w:lang w:bidi="fa-IR"/>
        </w:rPr>
        <w:softHyphen/>
      </w:r>
      <w:r w:rsidRPr="0086493A">
        <w:rPr>
          <w:rFonts w:eastAsiaTheme="minorEastAsia"/>
          <w:b/>
          <w:rtl/>
          <w:lang w:bidi="fa-IR"/>
        </w:rPr>
        <w:t>ها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/>
          <w:b/>
          <w:rtl/>
          <w:lang w:bidi="fa-IR"/>
        </w:rPr>
        <w:t xml:space="preserve"> متعارف با تعداد اندک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/>
          <w:b/>
          <w:rtl/>
          <w:lang w:bidi="fa-IR"/>
        </w:rPr>
        <w:t xml:space="preserve"> تکرار به همگرا</w:t>
      </w:r>
      <w:r w:rsidRPr="0086493A">
        <w:rPr>
          <w:rFonts w:eastAsiaTheme="minorEastAsia" w:hint="cs"/>
          <w:b/>
          <w:rtl/>
          <w:lang w:bidi="fa-IR"/>
        </w:rPr>
        <w:t>یی</w:t>
      </w:r>
      <w:r w:rsidRPr="0086493A">
        <w:rPr>
          <w:rFonts w:eastAsiaTheme="minorEastAsia"/>
          <w:b/>
          <w:rtl/>
          <w:lang w:bidi="fa-IR"/>
        </w:rPr>
        <w:t xml:space="preserve"> خواهد رس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 w:hint="eastAsia"/>
          <w:b/>
          <w:rtl/>
          <w:lang w:bidi="fa-IR"/>
        </w:rPr>
        <w:t>د</w:t>
      </w:r>
      <w:r w:rsidRPr="0086493A">
        <w:rPr>
          <w:rFonts w:eastAsiaTheme="minorEastAsia"/>
          <w:b/>
          <w:rtl/>
          <w:lang w:bidi="fa-IR"/>
        </w:rPr>
        <w:t>. با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 w:hint="eastAsia"/>
          <w:b/>
          <w:rtl/>
          <w:lang w:bidi="fa-IR"/>
        </w:rPr>
        <w:t>د</w:t>
      </w:r>
      <w:r w:rsidRPr="0086493A">
        <w:rPr>
          <w:rFonts w:eastAsiaTheme="minorEastAsia"/>
          <w:b/>
          <w:rtl/>
          <w:lang w:bidi="fa-IR"/>
        </w:rPr>
        <w:t xml:space="preserve"> به ا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 w:hint="eastAsia"/>
          <w:b/>
          <w:rtl/>
          <w:lang w:bidi="fa-IR"/>
        </w:rPr>
        <w:t>ن</w:t>
      </w:r>
      <w:r w:rsidRPr="0086493A">
        <w:rPr>
          <w:rFonts w:eastAsiaTheme="minorEastAsia"/>
          <w:b/>
          <w:rtl/>
          <w:lang w:bidi="fa-IR"/>
        </w:rPr>
        <w:t xml:space="preserve"> نکته توجه داشت که چون برا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/>
          <w:b/>
          <w:rtl/>
          <w:lang w:bidi="fa-IR"/>
        </w:rPr>
        <w:t xml:space="preserve"> تقر</w:t>
      </w:r>
      <w:r w:rsidRPr="0086493A">
        <w:rPr>
          <w:rFonts w:eastAsiaTheme="minorEastAsia" w:hint="cs"/>
          <w:b/>
          <w:rtl/>
          <w:lang w:bidi="fa-IR"/>
        </w:rPr>
        <w:t>ی</w:t>
      </w:r>
      <w:r w:rsidRPr="0086493A">
        <w:rPr>
          <w:rFonts w:eastAsiaTheme="minorEastAsia" w:hint="eastAsia"/>
          <w:b/>
          <w:rtl/>
          <w:lang w:bidi="fa-IR"/>
        </w:rPr>
        <w:t>ب</w:t>
      </w:r>
      <w:r w:rsidRPr="0086493A">
        <w:rPr>
          <w:rFonts w:eastAsiaTheme="minorEastAsia"/>
          <w:b/>
          <w:rtl/>
          <w:lang w:bidi="fa-IR"/>
        </w:rPr>
        <w:t xml:space="preserve"> زدن اثرات </w:t>
      </w:r>
      <w:r w:rsidRPr="00C07395">
        <w:rPr>
          <w:b/>
          <w:lang w:bidi="fa-IR"/>
        </w:rPr>
        <w:t>p-Δ</w:t>
      </w:r>
      <w:r>
        <w:rPr>
          <w:rFonts w:hint="cs"/>
          <w:b/>
          <w:rtl/>
          <w:lang w:bidi="fa-IR"/>
        </w:rPr>
        <w:t xml:space="preserve"> </w:t>
      </w:r>
      <w:r w:rsidRPr="0086493A">
        <w:rPr>
          <w:b/>
          <w:rtl/>
          <w:lang w:bidi="fa-IR"/>
        </w:rPr>
        <w:t>ن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rFonts w:hint="eastAsia"/>
          <w:b/>
          <w:rtl/>
          <w:lang w:bidi="fa-IR"/>
        </w:rPr>
        <w:t>روها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b/>
          <w:rtl/>
          <w:lang w:bidi="fa-IR"/>
        </w:rPr>
        <w:t xml:space="preserve"> جانب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b/>
          <w:rtl/>
          <w:lang w:bidi="fa-IR"/>
        </w:rPr>
        <w:t xml:space="preserve"> اصلاح م</w:t>
      </w:r>
      <w:r w:rsidRPr="0086493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86493A">
        <w:rPr>
          <w:b/>
          <w:rtl/>
          <w:lang w:bidi="fa-IR"/>
        </w:rPr>
        <w:t>شوند، ن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rFonts w:hint="eastAsia"/>
          <w:b/>
          <w:rtl/>
          <w:lang w:bidi="fa-IR"/>
        </w:rPr>
        <w:t>روها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b/>
          <w:rtl/>
          <w:lang w:bidi="fa-IR"/>
        </w:rPr>
        <w:t xml:space="preserve"> برش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b/>
          <w:rtl/>
          <w:lang w:bidi="fa-IR"/>
        </w:rPr>
        <w:t xml:space="preserve"> ستون</w:t>
      </w:r>
      <w:r>
        <w:rPr>
          <w:b/>
          <w:rtl/>
          <w:lang w:bidi="fa-IR"/>
        </w:rPr>
        <w:softHyphen/>
      </w:r>
      <w:r w:rsidRPr="0086493A">
        <w:rPr>
          <w:b/>
          <w:rtl/>
          <w:lang w:bidi="fa-IR"/>
        </w:rPr>
        <w:t>ها با مقدار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b/>
          <w:rtl/>
          <w:lang w:bidi="fa-IR"/>
        </w:rPr>
        <w:t xml:space="preserve"> جزئ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b/>
          <w:rtl/>
          <w:lang w:bidi="fa-IR"/>
        </w:rPr>
        <w:t xml:space="preserve"> خطا همراه خواهند بود. ا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rFonts w:hint="eastAsia"/>
          <w:b/>
          <w:rtl/>
          <w:lang w:bidi="fa-IR"/>
        </w:rPr>
        <w:t>ن</w:t>
      </w:r>
      <w:r w:rsidRPr="0086493A">
        <w:rPr>
          <w:b/>
          <w:rtl/>
          <w:lang w:bidi="fa-IR"/>
        </w:rPr>
        <w:t xml:space="preserve"> مساله برا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b/>
          <w:rtl/>
          <w:lang w:bidi="fa-IR"/>
        </w:rPr>
        <w:t xml:space="preserve"> کل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rFonts w:hint="eastAsia"/>
          <w:b/>
          <w:rtl/>
          <w:lang w:bidi="fa-IR"/>
        </w:rPr>
        <w:t>ه</w:t>
      </w:r>
      <w:r w:rsidRPr="0086493A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86493A">
        <w:rPr>
          <w:b/>
          <w:rtl/>
          <w:lang w:bidi="fa-IR"/>
        </w:rPr>
        <w:t>ها</w:t>
      </w:r>
      <w:r w:rsidRPr="0086493A">
        <w:rPr>
          <w:rFonts w:hint="cs"/>
          <w:b/>
          <w:rtl/>
          <w:lang w:bidi="fa-IR"/>
        </w:rPr>
        <w:t>یی</w:t>
      </w:r>
      <w:r w:rsidRPr="0086493A">
        <w:rPr>
          <w:b/>
          <w:rtl/>
          <w:lang w:bidi="fa-IR"/>
        </w:rPr>
        <w:t xml:space="preserve"> که از ن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rFonts w:hint="eastAsia"/>
          <w:b/>
          <w:rtl/>
          <w:lang w:bidi="fa-IR"/>
        </w:rPr>
        <w:t>روها</w:t>
      </w:r>
      <w:r w:rsidRPr="0086493A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86493A">
        <w:rPr>
          <w:b/>
          <w:rtl/>
          <w:lang w:bidi="fa-IR"/>
        </w:rPr>
        <w:t>جانب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b/>
          <w:rtl/>
          <w:lang w:bidi="fa-IR"/>
        </w:rPr>
        <w:t xml:space="preserve"> برا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b/>
          <w:rtl/>
          <w:lang w:bidi="fa-IR"/>
        </w:rPr>
        <w:t xml:space="preserve"> تقر</w:t>
      </w:r>
      <w:r w:rsidRPr="0086493A">
        <w:rPr>
          <w:rFonts w:hint="cs"/>
          <w:b/>
          <w:rtl/>
          <w:lang w:bidi="fa-IR"/>
        </w:rPr>
        <w:t>ی</w:t>
      </w:r>
      <w:r w:rsidRPr="0086493A">
        <w:rPr>
          <w:rFonts w:hint="eastAsia"/>
          <w:b/>
          <w:rtl/>
          <w:lang w:bidi="fa-IR"/>
        </w:rPr>
        <w:t>ب</w:t>
      </w:r>
      <w:r w:rsidRPr="0086493A">
        <w:rPr>
          <w:b/>
          <w:rtl/>
          <w:lang w:bidi="fa-IR"/>
        </w:rPr>
        <w:t xml:space="preserve"> زدن اثر</w:t>
      </w:r>
      <w:r>
        <w:rPr>
          <w:rFonts w:hint="cs"/>
          <w:b/>
          <w:rtl/>
          <w:lang w:bidi="fa-IR"/>
        </w:rPr>
        <w:t xml:space="preserve"> </w:t>
      </w:r>
      <w:r w:rsidRPr="00C07395">
        <w:rPr>
          <w:b/>
          <w:lang w:bidi="fa-IR"/>
        </w:rPr>
        <w:t>p-Δ</w:t>
      </w:r>
      <w:r>
        <w:rPr>
          <w:rFonts w:hint="cs"/>
          <w:b/>
          <w:rtl/>
          <w:lang w:bidi="fa-IR"/>
        </w:rPr>
        <w:t xml:space="preserve"> </w:t>
      </w:r>
      <w:r w:rsidRPr="0086493A">
        <w:rPr>
          <w:b/>
          <w:rtl/>
          <w:lang w:bidi="fa-IR"/>
        </w:rPr>
        <w:t>استفاده م</w:t>
      </w:r>
      <w:r w:rsidRPr="0086493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>
        <w:rPr>
          <w:rtl/>
        </w:rPr>
        <w:softHyphen/>
      </w:r>
      <w:r w:rsidRPr="0086493A">
        <w:rPr>
          <w:b/>
          <w:rtl/>
          <w:lang w:bidi="fa-IR"/>
        </w:rPr>
        <w:t>کنند، صادق است.</w:t>
      </w:r>
    </w:p>
    <w:p w14:paraId="35C4CF36" w14:textId="35C731F5" w:rsidR="0086493A" w:rsidRDefault="002E3DEC" w:rsidP="006C5567">
      <w:pPr>
        <w:rPr>
          <w:rFonts w:eastAsiaTheme="minorEastAsia"/>
          <w:b/>
          <w:rtl/>
          <w:lang w:bidi="fa-IR"/>
        </w:rPr>
      </w:pPr>
      <w:r w:rsidRPr="002E3DEC">
        <w:rPr>
          <w:rFonts w:eastAsiaTheme="minorEastAsia"/>
          <w:b/>
          <w:rtl/>
          <w:lang w:bidi="fa-IR"/>
        </w:rPr>
        <w:t>شاخص پا</w:t>
      </w:r>
      <w:r w:rsidRPr="002E3DEC">
        <w:rPr>
          <w:rFonts w:eastAsiaTheme="minorEastAsia" w:hint="cs"/>
          <w:b/>
          <w:rtl/>
          <w:lang w:bidi="fa-IR"/>
        </w:rPr>
        <w:t>ی</w:t>
      </w:r>
      <w:r w:rsidRPr="002E3DEC">
        <w:rPr>
          <w:rFonts w:eastAsiaTheme="minorEastAsia" w:hint="eastAsia"/>
          <w:b/>
          <w:rtl/>
          <w:lang w:bidi="fa-IR"/>
        </w:rPr>
        <w:t>دار</w:t>
      </w:r>
      <w:r w:rsidRPr="002E3DEC">
        <w:rPr>
          <w:rFonts w:eastAsiaTheme="minorEastAsia" w:hint="cs"/>
          <w:b/>
          <w:rtl/>
          <w:lang w:bidi="fa-IR"/>
        </w:rPr>
        <w:t>ی</w:t>
      </w:r>
      <w:r w:rsidRPr="002E3DEC">
        <w:rPr>
          <w:rFonts w:eastAsiaTheme="minorEastAsia"/>
          <w:b/>
          <w:rtl/>
          <w:lang w:bidi="fa-IR"/>
        </w:rPr>
        <w:t xml:space="preserve"> در طبقه مورد نظر عبارت است از نسبت ممان ثانو</w:t>
      </w:r>
      <w:r w:rsidRPr="002E3DEC">
        <w:rPr>
          <w:rFonts w:eastAsiaTheme="minorEastAsia" w:hint="cs"/>
          <w:b/>
          <w:rtl/>
          <w:lang w:bidi="fa-IR"/>
        </w:rPr>
        <w:t>ی</w:t>
      </w:r>
      <w:r w:rsidRPr="002E3DEC">
        <w:rPr>
          <w:rFonts w:eastAsiaTheme="minorEastAsia" w:hint="eastAsia"/>
          <w:b/>
          <w:rtl/>
          <w:lang w:bidi="fa-IR"/>
        </w:rPr>
        <w:t>ه</w:t>
      </w:r>
      <w:r w:rsidRPr="002E3DEC">
        <w:rPr>
          <w:rFonts w:eastAsiaTheme="minorEastAsia"/>
          <w:b/>
          <w:rtl/>
          <w:lang w:bidi="fa-IR"/>
        </w:rPr>
        <w:t xml:space="preserve"> </w:t>
      </w:r>
      <w:r>
        <w:rPr>
          <w:rFonts w:eastAsiaTheme="minorEastAsia" w:hint="cs"/>
          <w:b/>
          <w:rtl/>
          <w:lang w:bidi="fa-IR"/>
        </w:rPr>
        <w:t xml:space="preserve"> </w:t>
      </w:r>
      <w:r w:rsidRPr="002E3DEC">
        <w:rPr>
          <w:rFonts w:eastAsiaTheme="minorEastAsia"/>
          <w:b/>
          <w:rtl/>
          <w:lang w:bidi="fa-IR"/>
        </w:rPr>
        <w:t>به ممان اول</w:t>
      </w:r>
      <w:r w:rsidRPr="002E3DEC">
        <w:rPr>
          <w:rFonts w:eastAsiaTheme="minorEastAsia" w:hint="cs"/>
          <w:b/>
          <w:rtl/>
          <w:lang w:bidi="fa-IR"/>
        </w:rPr>
        <w:t>ی</w:t>
      </w:r>
      <w:r w:rsidRPr="002E3DEC">
        <w:rPr>
          <w:rFonts w:eastAsiaTheme="minorEastAsia" w:hint="eastAsia"/>
          <w:b/>
          <w:rtl/>
          <w:lang w:bidi="fa-IR"/>
        </w:rPr>
        <w:t>ه</w:t>
      </w:r>
      <w:r>
        <w:rPr>
          <w:rFonts w:eastAsiaTheme="minorEastAsia" w:hint="cs"/>
          <w:b/>
          <w:rtl/>
          <w:lang w:bidi="fa-IR"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b/>
                <w:i/>
                <w:lang w:bidi="fa-IR"/>
              </w:rPr>
            </m:ctrlPr>
          </m:naryPr>
          <m:sub/>
          <m:sup/>
          <m:e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P.∆</m:t>
            </m:r>
          </m:e>
        </m:nary>
      </m:oMath>
      <w:r>
        <w:rPr>
          <w:rFonts w:eastAsiaTheme="minorEastAsia" w:hint="cs"/>
          <w:b/>
          <w:rtl/>
          <w:lang w:bidi="fa-IR"/>
        </w:rPr>
        <w:t xml:space="preserve"> به ممان اولیه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b/>
                <w:i/>
                <w:lang w:bidi="fa-IR"/>
              </w:rPr>
            </m:ctrlPr>
          </m:naryPr>
          <m:sub/>
          <m:sup/>
          <m:e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V.h</m:t>
            </m:r>
          </m:e>
        </m:nary>
      </m:oMath>
      <w:r>
        <w:rPr>
          <w:rFonts w:eastAsiaTheme="minorEastAsia" w:hint="cs"/>
          <w:b/>
          <w:rtl/>
          <w:lang w:bidi="fa-IR"/>
        </w:rPr>
        <w:t xml:space="preserve"> </w:t>
      </w:r>
      <w:r w:rsidRPr="002E3DEC">
        <w:rPr>
          <w:rFonts w:eastAsiaTheme="minorEastAsia"/>
          <w:b/>
          <w:rtl/>
          <w:lang w:bidi="fa-IR"/>
        </w:rPr>
        <w:t>همان طبقه که در اکثر آ</w:t>
      </w:r>
      <w:r w:rsidRPr="002E3DEC">
        <w:rPr>
          <w:rFonts w:eastAsiaTheme="minorEastAsia" w:hint="cs"/>
          <w:b/>
          <w:rtl/>
          <w:lang w:bidi="fa-IR"/>
        </w:rPr>
        <w:t>یی</w:t>
      </w:r>
      <w:r w:rsidRPr="002E3DEC">
        <w:rPr>
          <w:rFonts w:eastAsiaTheme="minorEastAsia" w:hint="eastAsia"/>
          <w:b/>
          <w:rtl/>
          <w:lang w:bidi="fa-IR"/>
        </w:rPr>
        <w:t>ن</w:t>
      </w:r>
      <w:r>
        <w:rPr>
          <w:rFonts w:eastAsiaTheme="minorEastAsia"/>
          <w:b/>
          <w:rtl/>
          <w:lang w:bidi="fa-IR"/>
        </w:rPr>
        <w:softHyphen/>
      </w:r>
      <w:r w:rsidRPr="002E3DEC">
        <w:rPr>
          <w:rFonts w:eastAsiaTheme="minorEastAsia"/>
          <w:b/>
          <w:rtl/>
          <w:lang w:bidi="fa-IR"/>
        </w:rPr>
        <w:t>نامه</w:t>
      </w:r>
      <w:r>
        <w:rPr>
          <w:rFonts w:eastAsiaTheme="minorEastAsia"/>
          <w:b/>
          <w:rtl/>
          <w:lang w:bidi="fa-IR"/>
        </w:rPr>
        <w:softHyphen/>
      </w:r>
      <w:r w:rsidRPr="002E3DEC">
        <w:rPr>
          <w:rFonts w:eastAsiaTheme="minorEastAsia"/>
          <w:b/>
          <w:rtl/>
          <w:lang w:bidi="fa-IR"/>
        </w:rPr>
        <w:t>ها</w:t>
      </w:r>
      <w:r w:rsidRPr="002E3DEC">
        <w:rPr>
          <w:rFonts w:eastAsiaTheme="minorEastAsia" w:hint="cs"/>
          <w:b/>
          <w:rtl/>
          <w:lang w:bidi="fa-IR"/>
        </w:rPr>
        <w:t>ی</w:t>
      </w:r>
      <w:r w:rsidRPr="002E3DEC">
        <w:rPr>
          <w:rFonts w:eastAsiaTheme="minorEastAsia"/>
          <w:b/>
          <w:rtl/>
          <w:lang w:bidi="fa-IR"/>
        </w:rPr>
        <w:t xml:space="preserve"> ساختمان</w:t>
      </w:r>
      <w:r w:rsidRPr="002E3DEC">
        <w:rPr>
          <w:rFonts w:eastAsiaTheme="minorEastAsia" w:hint="cs"/>
          <w:b/>
          <w:rtl/>
          <w:lang w:bidi="fa-IR"/>
        </w:rPr>
        <w:t>ی</w:t>
      </w:r>
      <w:r w:rsidRPr="002E3DEC">
        <w:rPr>
          <w:rFonts w:eastAsiaTheme="minorEastAsia"/>
          <w:b/>
          <w:rtl/>
          <w:lang w:bidi="fa-IR"/>
        </w:rPr>
        <w:t xml:space="preserve"> از جمله آ</w:t>
      </w:r>
      <w:r w:rsidRPr="002E3DEC">
        <w:rPr>
          <w:rFonts w:eastAsiaTheme="minorEastAsia" w:hint="cs"/>
          <w:b/>
          <w:rtl/>
          <w:lang w:bidi="fa-IR"/>
        </w:rPr>
        <w:t>یی</w:t>
      </w:r>
      <w:r w:rsidRPr="002E3DEC">
        <w:rPr>
          <w:rFonts w:eastAsiaTheme="minorEastAsia" w:hint="eastAsia"/>
          <w:b/>
          <w:rtl/>
          <w:lang w:bidi="fa-IR"/>
        </w:rPr>
        <w:t>ن</w:t>
      </w:r>
      <w:r>
        <w:rPr>
          <w:rFonts w:eastAsiaTheme="minorEastAsia"/>
          <w:b/>
          <w:rtl/>
          <w:lang w:bidi="fa-IR"/>
        </w:rPr>
        <w:softHyphen/>
      </w:r>
      <w:r w:rsidRPr="002E3DEC">
        <w:rPr>
          <w:rFonts w:eastAsiaTheme="minorEastAsia"/>
          <w:b/>
          <w:rtl/>
          <w:lang w:bidi="fa-IR"/>
        </w:rPr>
        <w:t>نامه ۲۸۰۰</w:t>
      </w:r>
      <w:r>
        <w:rPr>
          <w:rFonts w:eastAsiaTheme="minorEastAsia" w:hint="cs"/>
          <w:b/>
          <w:rtl/>
          <w:lang w:bidi="fa-IR"/>
        </w:rPr>
        <w:t xml:space="preserve"> </w:t>
      </w:r>
      <w:r w:rsidR="00B73ED6" w:rsidRPr="00B73ED6">
        <w:rPr>
          <w:rFonts w:eastAsiaTheme="minorEastAsia"/>
          <w:b/>
          <w:rtl/>
          <w:lang w:bidi="fa-IR"/>
        </w:rPr>
        <w:t>ا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ران</w:t>
      </w:r>
      <w:r w:rsidR="00B73ED6" w:rsidRPr="00B73ED6">
        <w:rPr>
          <w:rFonts w:eastAsiaTheme="minorEastAsia"/>
          <w:b/>
          <w:rtl/>
          <w:lang w:bidi="fa-IR"/>
        </w:rPr>
        <w:t xml:space="preserve"> ن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ز</w:t>
      </w:r>
      <w:r w:rsidR="00B73ED6" w:rsidRPr="00B73ED6">
        <w:rPr>
          <w:rFonts w:eastAsiaTheme="minorEastAsia"/>
          <w:b/>
          <w:rtl/>
          <w:lang w:bidi="fa-IR"/>
        </w:rPr>
        <w:t xml:space="preserve"> شاخص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برا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تحق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ق</w:t>
      </w:r>
      <w:r w:rsidR="00B73ED6" w:rsidRPr="00B73ED6">
        <w:rPr>
          <w:rFonts w:eastAsiaTheme="minorEastAsia"/>
          <w:b/>
          <w:rtl/>
          <w:lang w:bidi="fa-IR"/>
        </w:rPr>
        <w:t xml:space="preserve"> پا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دار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طبقه به شمار م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>
        <w:rPr>
          <w:rFonts w:eastAsiaTheme="minorEastAsia"/>
          <w:b/>
          <w:rtl/>
          <w:lang w:bidi="fa-IR"/>
        </w:rPr>
        <w:softHyphen/>
      </w:r>
      <w:r w:rsidR="00B73ED6" w:rsidRPr="00B73ED6">
        <w:rPr>
          <w:rFonts w:eastAsiaTheme="minorEastAsia"/>
          <w:b/>
          <w:rtl/>
          <w:lang w:bidi="fa-IR"/>
        </w:rPr>
        <w:t>رود. اگر ممان</w:t>
      </w:r>
      <w:r w:rsidR="00B73ED6">
        <w:rPr>
          <w:rFonts w:eastAsiaTheme="minorEastAsia"/>
          <w:b/>
          <w:rtl/>
          <w:lang w:bidi="fa-IR"/>
        </w:rPr>
        <w:softHyphen/>
      </w:r>
      <w:r w:rsidR="00B73ED6" w:rsidRPr="00B73ED6">
        <w:rPr>
          <w:rFonts w:eastAsiaTheme="minorEastAsia"/>
          <w:b/>
          <w:rtl/>
          <w:lang w:bidi="fa-IR"/>
        </w:rPr>
        <w:t>ها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موجود در</w:t>
      </w:r>
      <w:r w:rsidR="00B73ED6">
        <w:rPr>
          <w:rFonts w:eastAsiaTheme="minorEastAsia" w:hint="cs"/>
          <w:b/>
          <w:rtl/>
          <w:lang w:bidi="fa-IR"/>
        </w:rPr>
        <w:t xml:space="preserve"> </w:t>
      </w:r>
      <w:r w:rsidR="00B73ED6" w:rsidRPr="00B73ED6">
        <w:rPr>
          <w:rFonts w:eastAsiaTheme="minorEastAsia"/>
          <w:b/>
          <w:rtl/>
          <w:lang w:bidi="fa-IR"/>
        </w:rPr>
        <w:t>طبقه از حد مجاز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که آ</w:t>
      </w:r>
      <w:r w:rsidR="00B73ED6" w:rsidRPr="00B73ED6">
        <w:rPr>
          <w:rFonts w:eastAsiaTheme="minorEastAsia" w:hint="cs"/>
          <w:b/>
          <w:rtl/>
          <w:lang w:bidi="fa-IR"/>
        </w:rPr>
        <w:t>یی</w:t>
      </w:r>
      <w:r w:rsidR="00B73ED6" w:rsidRPr="00B73ED6">
        <w:rPr>
          <w:rFonts w:eastAsiaTheme="minorEastAsia" w:hint="eastAsia"/>
          <w:b/>
          <w:rtl/>
          <w:lang w:bidi="fa-IR"/>
        </w:rPr>
        <w:t>ن</w:t>
      </w:r>
      <w:r w:rsidR="00B73ED6">
        <w:rPr>
          <w:rFonts w:eastAsiaTheme="minorEastAsia"/>
          <w:b/>
          <w:rtl/>
          <w:lang w:bidi="fa-IR"/>
        </w:rPr>
        <w:softHyphen/>
      </w:r>
      <w:r w:rsidR="00B73ED6" w:rsidRPr="00B73ED6">
        <w:rPr>
          <w:rFonts w:eastAsiaTheme="minorEastAsia"/>
          <w:b/>
          <w:rtl/>
          <w:lang w:bidi="fa-IR"/>
        </w:rPr>
        <w:t>نامه</w:t>
      </w:r>
      <w:r w:rsidR="00B73ED6">
        <w:rPr>
          <w:rFonts w:eastAsiaTheme="minorEastAsia"/>
          <w:b/>
          <w:rtl/>
          <w:lang w:bidi="fa-IR"/>
        </w:rPr>
        <w:softHyphen/>
      </w:r>
      <w:r w:rsidR="00B73ED6" w:rsidRPr="00B73ED6">
        <w:rPr>
          <w:rFonts w:eastAsiaTheme="minorEastAsia"/>
          <w:b/>
          <w:rtl/>
          <w:lang w:bidi="fa-IR"/>
        </w:rPr>
        <w:t>ها</w:t>
      </w:r>
      <w:r w:rsidR="00B73ED6">
        <w:rPr>
          <w:rFonts w:eastAsiaTheme="minorEastAsia" w:hint="cs"/>
          <w:b/>
          <w:rtl/>
          <w:lang w:bidi="fa-IR"/>
        </w:rPr>
        <w:t xml:space="preserve"> </w:t>
      </w:r>
      <w:r w:rsidR="00B73ED6" w:rsidRPr="00B73ED6">
        <w:rPr>
          <w:rFonts w:eastAsiaTheme="minorEastAsia"/>
          <w:b/>
          <w:rtl/>
          <w:lang w:bidi="fa-IR"/>
        </w:rPr>
        <w:t>مقرر کرده</w:t>
      </w:r>
      <w:r w:rsidR="00B73ED6">
        <w:rPr>
          <w:rFonts w:eastAsiaTheme="minorEastAsia"/>
          <w:b/>
          <w:rtl/>
          <w:lang w:bidi="fa-IR"/>
        </w:rPr>
        <w:softHyphen/>
      </w:r>
      <w:r w:rsidR="00B73ED6" w:rsidRPr="00B73ED6">
        <w:rPr>
          <w:rFonts w:eastAsiaTheme="minorEastAsia"/>
          <w:b/>
          <w:rtl/>
          <w:lang w:bidi="fa-IR"/>
        </w:rPr>
        <w:t>اند فراتر رود، احتمال ناپا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دار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سازه بس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ار</w:t>
      </w:r>
      <w:r w:rsidR="00B73ED6" w:rsidRPr="00B73ED6">
        <w:rPr>
          <w:rFonts w:eastAsiaTheme="minorEastAsia"/>
          <w:b/>
          <w:rtl/>
          <w:lang w:bidi="fa-IR"/>
        </w:rPr>
        <w:t xml:space="preserve"> ز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اد</w:t>
      </w:r>
      <w:r w:rsidR="00B73ED6" w:rsidRPr="00B73ED6">
        <w:rPr>
          <w:rFonts w:eastAsiaTheme="minorEastAsia"/>
          <w:b/>
          <w:rtl/>
          <w:lang w:bidi="fa-IR"/>
        </w:rPr>
        <w:t xml:space="preserve"> است. در شکل</w:t>
      </w:r>
      <w:r w:rsidR="00B73ED6">
        <w:rPr>
          <w:rFonts w:eastAsiaTheme="minorEastAsia"/>
          <w:b/>
          <w:rtl/>
          <w:lang w:bidi="fa-IR"/>
        </w:rPr>
        <w:softHyphen/>
      </w:r>
      <w:r w:rsidR="00B73ED6" w:rsidRPr="00B73ED6">
        <w:rPr>
          <w:rFonts w:eastAsiaTheme="minorEastAsia"/>
          <w:b/>
          <w:rtl/>
          <w:lang w:bidi="fa-IR"/>
        </w:rPr>
        <w:t>ها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ز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ر</w:t>
      </w:r>
      <w:r w:rsidR="00B73ED6" w:rsidRPr="00B73ED6">
        <w:rPr>
          <w:rFonts w:eastAsiaTheme="minorEastAsia"/>
          <w:b/>
          <w:rtl/>
          <w:lang w:bidi="fa-IR"/>
        </w:rPr>
        <w:t xml:space="preserve"> نمونه</w:t>
      </w:r>
      <w:r w:rsidR="00B73ED6">
        <w:rPr>
          <w:rFonts w:eastAsiaTheme="minorEastAsia"/>
          <w:b/>
          <w:rtl/>
          <w:lang w:bidi="fa-IR"/>
        </w:rPr>
        <w:softHyphen/>
      </w:r>
      <w:r w:rsidR="00B73ED6" w:rsidRPr="00B73ED6">
        <w:rPr>
          <w:rFonts w:eastAsiaTheme="minorEastAsia"/>
          <w:b/>
          <w:rtl/>
          <w:lang w:bidi="fa-IR"/>
        </w:rPr>
        <w:t>ا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از تغ</w:t>
      </w:r>
      <w:r w:rsidR="00B73ED6" w:rsidRPr="00B73ED6">
        <w:rPr>
          <w:rFonts w:eastAsiaTheme="minorEastAsia" w:hint="cs"/>
          <w:b/>
          <w:rtl/>
          <w:lang w:bidi="fa-IR"/>
        </w:rPr>
        <w:t>یی</w:t>
      </w:r>
      <w:r w:rsidR="00B73ED6" w:rsidRPr="00B73ED6">
        <w:rPr>
          <w:rFonts w:eastAsiaTheme="minorEastAsia" w:hint="eastAsia"/>
          <w:b/>
          <w:rtl/>
          <w:lang w:bidi="fa-IR"/>
        </w:rPr>
        <w:t>ر</w:t>
      </w:r>
      <w:r w:rsidR="00B73ED6" w:rsidRPr="00B73ED6">
        <w:rPr>
          <w:rFonts w:eastAsiaTheme="minorEastAsia"/>
          <w:b/>
          <w:rtl/>
          <w:lang w:bidi="fa-IR"/>
        </w:rPr>
        <w:t xml:space="preserve"> مكان طبقات، تغ</w:t>
      </w:r>
      <w:r w:rsidR="00B73ED6" w:rsidRPr="00B73ED6">
        <w:rPr>
          <w:rFonts w:eastAsiaTheme="minorEastAsia" w:hint="cs"/>
          <w:b/>
          <w:rtl/>
          <w:lang w:bidi="fa-IR"/>
        </w:rPr>
        <w:t>یی</w:t>
      </w:r>
      <w:r w:rsidR="00B73ED6" w:rsidRPr="00B73ED6">
        <w:rPr>
          <w:rFonts w:eastAsiaTheme="minorEastAsia" w:hint="eastAsia"/>
          <w:b/>
          <w:rtl/>
          <w:lang w:bidi="fa-IR"/>
        </w:rPr>
        <w:t>ر</w:t>
      </w:r>
      <w:r w:rsidR="00B73ED6" w:rsidRPr="00B73ED6">
        <w:rPr>
          <w:rFonts w:eastAsiaTheme="minorEastAsia"/>
          <w:b/>
          <w:rtl/>
          <w:lang w:bidi="fa-IR"/>
        </w:rPr>
        <w:t xml:space="preserve"> مکان نسب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هر طبقه و همچن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ن</w:t>
      </w:r>
      <w:r w:rsidR="00B73ED6" w:rsidRPr="00B73ED6">
        <w:rPr>
          <w:rFonts w:eastAsiaTheme="minorEastAsia"/>
          <w:b/>
          <w:rtl/>
          <w:lang w:bidi="fa-IR"/>
        </w:rPr>
        <w:t xml:space="preserve"> اثر</w:t>
      </w:r>
      <w:r w:rsidR="00B73ED6">
        <w:rPr>
          <w:rFonts w:eastAsiaTheme="minorEastAsia" w:hint="cs"/>
          <w:b/>
          <w:rtl/>
          <w:lang w:bidi="fa-IR"/>
        </w:rPr>
        <w:t xml:space="preserve"> </w:t>
      </w:r>
      <w:r w:rsidR="00B73ED6" w:rsidRPr="00C07395">
        <w:rPr>
          <w:b/>
          <w:lang w:bidi="fa-IR"/>
        </w:rPr>
        <w:t>p-Δ</w:t>
      </w:r>
      <w:r w:rsidR="00B73ED6" w:rsidRPr="00B73ED6">
        <w:rPr>
          <w:rFonts w:eastAsiaTheme="minorEastAsia"/>
          <w:b/>
          <w:rtl/>
          <w:lang w:bidi="fa-IR"/>
        </w:rPr>
        <w:t xml:space="preserve"> بر 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ک</w:t>
      </w:r>
      <w:r w:rsidR="00B73ED6" w:rsidRPr="00B73ED6">
        <w:rPr>
          <w:rFonts w:eastAsiaTheme="minorEastAsia"/>
          <w:b/>
          <w:rtl/>
          <w:lang w:bidi="fa-IR"/>
        </w:rPr>
        <w:t xml:space="preserve"> سازه نمونه و واکنش</w:t>
      </w:r>
      <w:r w:rsidR="00B73ED6">
        <w:rPr>
          <w:rFonts w:eastAsiaTheme="minorEastAsia"/>
          <w:b/>
          <w:rtl/>
          <w:lang w:bidi="fa-IR"/>
        </w:rPr>
        <w:softHyphen/>
      </w:r>
      <w:r w:rsidR="00B73ED6" w:rsidRPr="00B73ED6">
        <w:rPr>
          <w:rFonts w:eastAsiaTheme="minorEastAsia"/>
          <w:b/>
          <w:rtl/>
          <w:lang w:bidi="fa-IR"/>
        </w:rPr>
        <w:t>ها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تک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 w:hint="eastAsia"/>
          <w:b/>
          <w:rtl/>
          <w:lang w:bidi="fa-IR"/>
        </w:rPr>
        <w:t>ه</w:t>
      </w:r>
      <w:r w:rsidR="00B73ED6">
        <w:rPr>
          <w:rFonts w:eastAsiaTheme="minorEastAsia"/>
          <w:b/>
          <w:rtl/>
          <w:lang w:bidi="fa-IR"/>
        </w:rPr>
        <w:softHyphen/>
      </w:r>
      <w:r w:rsidR="00B73ED6" w:rsidRPr="00B73ED6">
        <w:rPr>
          <w:rFonts w:eastAsiaTheme="minorEastAsia"/>
          <w:b/>
          <w:rtl/>
          <w:lang w:bidi="fa-IR"/>
        </w:rPr>
        <w:t>گاه</w:t>
      </w:r>
      <w:r w:rsidR="00B73ED6" w:rsidRPr="00B73ED6">
        <w:rPr>
          <w:rFonts w:eastAsiaTheme="minorEastAsia" w:hint="cs"/>
          <w:b/>
          <w:rtl/>
          <w:lang w:bidi="fa-IR"/>
        </w:rPr>
        <w:t>ی</w:t>
      </w:r>
      <w:r w:rsidR="00B73ED6" w:rsidRPr="00B73ED6">
        <w:rPr>
          <w:rFonts w:eastAsiaTheme="minorEastAsia"/>
          <w:b/>
          <w:rtl/>
          <w:lang w:bidi="fa-IR"/>
        </w:rPr>
        <w:t xml:space="preserve"> سازه نشان داده شده است.</w:t>
      </w:r>
    </w:p>
    <w:p w14:paraId="35D4548E" w14:textId="020DDB1B" w:rsidR="00B73ED6" w:rsidRDefault="00755512" w:rsidP="00755512">
      <w:pPr>
        <w:jc w:val="center"/>
        <w:rPr>
          <w:rFonts w:eastAsiaTheme="minorEastAsia"/>
          <w:b/>
          <w:rtl/>
          <w:lang w:bidi="fa-IR"/>
        </w:rPr>
      </w:pPr>
      <w:r w:rsidRPr="00755512">
        <w:rPr>
          <w:rFonts w:eastAsiaTheme="minorEastAsia"/>
          <w:b/>
          <w:noProof/>
          <w:rtl/>
          <w:lang w:bidi="fa-IR"/>
        </w:rPr>
        <w:lastRenderedPageBreak/>
        <w:drawing>
          <wp:inline distT="0" distB="0" distL="0" distR="0" wp14:anchorId="17B42863" wp14:editId="6DEBA0DF">
            <wp:extent cx="2344526" cy="302260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47714" cy="302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B3C00" w14:textId="1E441F40" w:rsidR="00755512" w:rsidRDefault="00755512" w:rsidP="00755512">
      <w:pPr>
        <w:pStyle w:val="a0"/>
        <w:rPr>
          <w:rtl/>
        </w:rPr>
      </w:pPr>
      <w:bookmarkStart w:id="27" w:name="_Toc113461387"/>
      <w:r>
        <w:rPr>
          <w:rFonts w:hint="cs"/>
          <w:rtl/>
        </w:rPr>
        <w:t>شکل 8، تغییر مکان طبقات و تغییر مکان نسبی هر طبقه</w:t>
      </w:r>
      <w:bookmarkEnd w:id="27"/>
    </w:p>
    <w:p w14:paraId="366F9E70" w14:textId="641A9058" w:rsidR="00755512" w:rsidRDefault="00755512" w:rsidP="00755512">
      <w:pPr>
        <w:jc w:val="center"/>
        <w:rPr>
          <w:rFonts w:eastAsiaTheme="minorEastAsia"/>
          <w:b/>
          <w:rtl/>
          <w:lang w:bidi="fa-IR"/>
        </w:rPr>
      </w:pPr>
      <w:r w:rsidRPr="00755512">
        <w:rPr>
          <w:rFonts w:eastAsiaTheme="minorEastAsia"/>
          <w:b/>
          <w:noProof/>
          <w:rtl/>
          <w:lang w:bidi="fa-IR"/>
        </w:rPr>
        <w:drawing>
          <wp:inline distT="0" distB="0" distL="0" distR="0" wp14:anchorId="6C15D31C" wp14:editId="44811DB7">
            <wp:extent cx="2786079" cy="308864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88675" cy="3091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076CE" w14:textId="68F9CBDF" w:rsidR="00755512" w:rsidRPr="006C5567" w:rsidRDefault="00755512" w:rsidP="00755512">
      <w:pPr>
        <w:pStyle w:val="a0"/>
        <w:rPr>
          <w:rFonts w:eastAsiaTheme="minorEastAsia"/>
          <w:rtl/>
        </w:rPr>
      </w:pPr>
      <w:bookmarkStart w:id="28" w:name="_Toc113461388"/>
      <w:r>
        <w:rPr>
          <w:rFonts w:eastAsiaTheme="minorEastAsia" w:hint="cs"/>
          <w:rtl/>
        </w:rPr>
        <w:t xml:space="preserve">شکل 9، اثر </w:t>
      </w:r>
      <w:r w:rsidRPr="00C07395">
        <w:t>p-Δ</w:t>
      </w:r>
      <w:r>
        <w:rPr>
          <w:rFonts w:hint="cs"/>
          <w:rtl/>
        </w:rPr>
        <w:t xml:space="preserve"> بر سازه نمونه و واکنش</w:t>
      </w:r>
      <w:r>
        <w:rPr>
          <w:rtl/>
        </w:rPr>
        <w:softHyphen/>
      </w:r>
      <w:r>
        <w:rPr>
          <w:rFonts w:hint="cs"/>
          <w:rtl/>
        </w:rPr>
        <w:t>های تکیه</w:t>
      </w:r>
      <w:r>
        <w:rPr>
          <w:rtl/>
        </w:rPr>
        <w:softHyphen/>
      </w:r>
      <w:r>
        <w:rPr>
          <w:rFonts w:hint="cs"/>
          <w:rtl/>
        </w:rPr>
        <w:t>گاهی آن</w:t>
      </w:r>
      <w:bookmarkEnd w:id="28"/>
    </w:p>
    <w:p w14:paraId="70657466" w14:textId="520F1190" w:rsidR="00FC2E36" w:rsidRDefault="00FC2E36" w:rsidP="008F5E61">
      <w:pPr>
        <w:jc w:val="center"/>
        <w:rPr>
          <w:b/>
          <w:rtl/>
          <w:lang w:bidi="fa-IR"/>
        </w:rPr>
      </w:pPr>
    </w:p>
    <w:p w14:paraId="304734E8" w14:textId="594E3927" w:rsidR="00DC3D0E" w:rsidRPr="0022125A" w:rsidRDefault="00DC3D0E" w:rsidP="00DC3D0E">
      <w:pPr>
        <w:pStyle w:val="a"/>
        <w:rPr>
          <w:rtl/>
          <w:lang w:bidi="fa-IR"/>
        </w:rPr>
      </w:pPr>
      <w:bookmarkStart w:id="29" w:name="_Toc113461350"/>
      <w:r>
        <w:rPr>
          <w:rFonts w:hint="cs"/>
          <w:rtl/>
          <w:lang w:bidi="fa-IR"/>
        </w:rPr>
        <w:lastRenderedPageBreak/>
        <w:t>2-5</w:t>
      </w:r>
      <w:r w:rsidRPr="000A756C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 xml:space="preserve">روش مستقیم </w:t>
      </w:r>
      <w:r w:rsidRPr="00841008">
        <w:t>p-Δ</w:t>
      </w:r>
      <w:bookmarkEnd w:id="29"/>
      <w:r>
        <w:rPr>
          <w:rFonts w:hint="cs"/>
          <w:rtl/>
        </w:rPr>
        <w:t xml:space="preserve"> </w:t>
      </w:r>
    </w:p>
    <w:p w14:paraId="27219C34" w14:textId="741E0C8E" w:rsidR="00755512" w:rsidRDefault="00C342CD" w:rsidP="00755512">
      <w:pPr>
        <w:rPr>
          <w:b/>
          <w:rtl/>
          <w:lang w:bidi="fa-IR"/>
        </w:rPr>
      </w:pPr>
      <w:r w:rsidRPr="00C342CD">
        <w:rPr>
          <w:b/>
          <w:rtl/>
          <w:lang w:bidi="fa-IR"/>
        </w:rPr>
        <w:t>روش مستق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م</w:t>
      </w:r>
      <w:r w:rsidRPr="00C342CD">
        <w:rPr>
          <w:b/>
          <w:rtl/>
          <w:lang w:bidi="fa-IR"/>
        </w:rPr>
        <w:t xml:space="preserve"> </w:t>
      </w:r>
      <w:r w:rsidRPr="00C342CD">
        <w:rPr>
          <w:b/>
          <w:lang w:bidi="fa-IR"/>
        </w:rPr>
        <w:t>p-Δ</w:t>
      </w:r>
      <w:r w:rsidRPr="00C342CD">
        <w:rPr>
          <w:b/>
          <w:rtl/>
          <w:lang w:bidi="fa-IR"/>
        </w:rPr>
        <w:t>، حالت ساده شده روش تکرار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است. در 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ن</w:t>
      </w:r>
      <w:r w:rsidRPr="00C342CD">
        <w:rPr>
          <w:b/>
          <w:rtl/>
          <w:lang w:bidi="fa-IR"/>
        </w:rPr>
        <w:t xml:space="preserve"> روش تغ</w:t>
      </w:r>
      <w:r w:rsidRPr="00C342CD">
        <w:rPr>
          <w:rFonts w:hint="cs"/>
          <w:b/>
          <w:rtl/>
          <w:lang w:bidi="fa-IR"/>
        </w:rPr>
        <w:t>یی</w:t>
      </w:r>
      <w:r w:rsidRPr="00C342CD">
        <w:rPr>
          <w:rFonts w:hint="eastAsia"/>
          <w:b/>
          <w:rtl/>
          <w:lang w:bidi="fa-IR"/>
        </w:rPr>
        <w:t>ر</w:t>
      </w:r>
      <w:r w:rsidRPr="00C342CD">
        <w:rPr>
          <w:b/>
          <w:rtl/>
          <w:lang w:bidi="fa-IR"/>
        </w:rPr>
        <w:t xml:space="preserve"> مکان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>ها</w:t>
      </w:r>
      <w:r w:rsidRPr="00C342CD">
        <w:rPr>
          <w:rFonts w:hint="cs"/>
          <w:b/>
          <w:rtl/>
          <w:lang w:bidi="fa-IR"/>
        </w:rPr>
        <w:t>یی</w:t>
      </w:r>
      <w:r w:rsidRPr="00C342CD">
        <w:rPr>
          <w:b/>
          <w:rtl/>
          <w:lang w:bidi="fa-IR"/>
        </w:rPr>
        <w:t xml:space="preserve"> نها</w:t>
      </w:r>
      <w:r w:rsidRPr="00C342CD">
        <w:rPr>
          <w:rFonts w:hint="cs"/>
          <w:b/>
          <w:rtl/>
          <w:lang w:bidi="fa-IR"/>
        </w:rPr>
        <w:t>یی</w:t>
      </w:r>
      <w:r w:rsidRPr="00C342CD">
        <w:rPr>
          <w:b/>
          <w:rtl/>
          <w:lang w:bidi="fa-IR"/>
        </w:rPr>
        <w:t xml:space="preserve"> با در نظر گرفتن اثرات مرتبه دوم مستق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ما</w:t>
      </w:r>
      <w:r>
        <w:rPr>
          <w:rFonts w:hint="cs"/>
          <w:b/>
          <w:rtl/>
          <w:lang w:bidi="fa-IR"/>
        </w:rPr>
        <w:t>ً</w:t>
      </w:r>
      <w:r w:rsidRPr="00C342CD">
        <w:rPr>
          <w:b/>
          <w:rtl/>
          <w:lang w:bidi="fa-IR"/>
        </w:rPr>
        <w:t xml:space="preserve"> از نتا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ج</w:t>
      </w:r>
      <w:r w:rsidRPr="00C342CD">
        <w:rPr>
          <w:b/>
          <w:rtl/>
          <w:lang w:bidi="fa-IR"/>
        </w:rPr>
        <w:t xml:space="preserve"> تحل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ل</w:t>
      </w:r>
      <w:r w:rsidRPr="00C342CD">
        <w:rPr>
          <w:b/>
          <w:rtl/>
          <w:lang w:bidi="fa-IR"/>
        </w:rPr>
        <w:t xml:space="preserve"> مرتبه اول به دست م</w:t>
      </w:r>
      <w:r w:rsidRPr="00C342C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>آ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د</w:t>
      </w:r>
      <w:r w:rsidRPr="00C342CD">
        <w:rPr>
          <w:b/>
          <w:rtl/>
          <w:lang w:bidi="fa-IR"/>
        </w:rPr>
        <w:t>. 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ن</w:t>
      </w:r>
      <w:r w:rsidRPr="00C342CD">
        <w:rPr>
          <w:b/>
          <w:rtl/>
          <w:lang w:bidi="fa-IR"/>
        </w:rPr>
        <w:t xml:space="preserve"> روش نتا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ج</w:t>
      </w:r>
      <w:r w:rsidRPr="00C342CD">
        <w:rPr>
          <w:b/>
          <w:rtl/>
          <w:lang w:bidi="fa-IR"/>
        </w:rPr>
        <w:t xml:space="preserve"> دق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ق</w:t>
      </w:r>
      <w:r w:rsidRPr="00C342CD">
        <w:rPr>
          <w:b/>
          <w:rtl/>
          <w:lang w:bidi="fa-IR"/>
        </w:rPr>
        <w:t xml:space="preserve"> و سودمند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برا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قاب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>ها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کوتاه مرتبه تام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ان</w:t>
      </w:r>
      <w:r w:rsidRPr="00C342CD">
        <w:rPr>
          <w:b/>
          <w:rtl/>
          <w:lang w:bidi="fa-IR"/>
        </w:rPr>
        <w:t xml:space="preserve"> مرتبه به دست م</w:t>
      </w:r>
      <w:r w:rsidRPr="00C342C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 xml:space="preserve">دهد. اگر چه فرض به </w:t>
      </w:r>
      <w:r w:rsidRPr="00C342CD">
        <w:rPr>
          <w:rFonts w:hint="eastAsia"/>
          <w:b/>
          <w:rtl/>
          <w:lang w:bidi="fa-IR"/>
        </w:rPr>
        <w:t>کار</w:t>
      </w:r>
      <w:r w:rsidRPr="00C342CD">
        <w:rPr>
          <w:b/>
          <w:rtl/>
          <w:lang w:bidi="fa-IR"/>
        </w:rPr>
        <w:t xml:space="preserve"> رفته در 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ن</w:t>
      </w:r>
      <w:r w:rsidRPr="00C342CD">
        <w:rPr>
          <w:b/>
          <w:rtl/>
          <w:lang w:bidi="fa-IR"/>
        </w:rPr>
        <w:t xml:space="preserve"> روش که تغ</w:t>
      </w:r>
      <w:r w:rsidRPr="00C342CD">
        <w:rPr>
          <w:rFonts w:hint="cs"/>
          <w:b/>
          <w:rtl/>
          <w:lang w:bidi="fa-IR"/>
        </w:rPr>
        <w:t>یی</w:t>
      </w:r>
      <w:r w:rsidRPr="00C342CD">
        <w:rPr>
          <w:rFonts w:hint="eastAsia"/>
          <w:b/>
          <w:rtl/>
          <w:lang w:bidi="fa-IR"/>
        </w:rPr>
        <w:t>ر</w:t>
      </w:r>
      <w:r w:rsidRPr="00C342CD">
        <w:rPr>
          <w:b/>
          <w:rtl/>
          <w:lang w:bidi="fa-IR"/>
        </w:rPr>
        <w:t xml:space="preserve"> مکان نسب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طبقه فقط با برش در آن طبقه متناسب است، برا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سازه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>ها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نرم با تغ</w:t>
      </w:r>
      <w:r w:rsidRPr="00C342CD">
        <w:rPr>
          <w:rFonts w:hint="cs"/>
          <w:b/>
          <w:rtl/>
          <w:lang w:bidi="fa-IR"/>
        </w:rPr>
        <w:t>یی</w:t>
      </w:r>
      <w:r w:rsidRPr="00C342CD">
        <w:rPr>
          <w:rFonts w:hint="eastAsia"/>
          <w:b/>
          <w:rtl/>
          <w:lang w:bidi="fa-IR"/>
        </w:rPr>
        <w:t>ر</w:t>
      </w:r>
      <w:r w:rsidRPr="00C342CD">
        <w:rPr>
          <w:b/>
          <w:rtl/>
          <w:lang w:bidi="fa-IR"/>
        </w:rPr>
        <w:t xml:space="preserve"> مکان نسب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ز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اد</w:t>
      </w:r>
      <w:r w:rsidRPr="00C342CD">
        <w:rPr>
          <w:b/>
          <w:rtl/>
          <w:lang w:bidi="fa-IR"/>
        </w:rPr>
        <w:t xml:space="preserve"> معتبر ن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ست</w:t>
      </w:r>
      <w:r w:rsidRPr="00C342CD">
        <w:rPr>
          <w:b/>
          <w:rtl/>
          <w:lang w:bidi="fa-IR"/>
        </w:rPr>
        <w:t>. 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ن</w:t>
      </w:r>
      <w:r w:rsidRPr="00C342CD">
        <w:rPr>
          <w:b/>
          <w:rtl/>
          <w:lang w:bidi="fa-IR"/>
        </w:rPr>
        <w:t xml:space="preserve"> روش برا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تحل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ل</w:t>
      </w:r>
      <w:r w:rsidRPr="00C342CD">
        <w:rPr>
          <w:b/>
          <w:rtl/>
          <w:lang w:bidi="fa-IR"/>
        </w:rPr>
        <w:t xml:space="preserve"> قاب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>ها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صلب 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ک</w:t>
      </w:r>
      <w:r w:rsidRPr="00C342CD">
        <w:rPr>
          <w:b/>
          <w:rtl/>
          <w:lang w:bidi="fa-IR"/>
        </w:rPr>
        <w:t xml:space="preserve"> و ن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ز</w:t>
      </w:r>
      <w:r w:rsidRPr="00C342CD">
        <w:rPr>
          <w:b/>
          <w:rtl/>
          <w:lang w:bidi="fa-IR"/>
        </w:rPr>
        <w:t xml:space="preserve"> چند طبقه که منظم هستند. نتا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ج</w:t>
      </w:r>
      <w:r w:rsidRPr="00C342CD">
        <w:rPr>
          <w:b/>
          <w:rtl/>
          <w:lang w:bidi="fa-IR"/>
        </w:rPr>
        <w:t xml:space="preserve"> قابل قبول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ارائه م</w:t>
      </w:r>
      <w:r w:rsidRPr="00C342C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>دهد. بنابرا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ن</w:t>
      </w:r>
      <w:r w:rsidRPr="00C342CD">
        <w:rPr>
          <w:b/>
          <w:rtl/>
          <w:lang w:bidi="fa-IR"/>
        </w:rPr>
        <w:t xml:space="preserve"> روش مستق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م</w:t>
      </w:r>
      <w:r w:rsidRPr="00C342CD">
        <w:rPr>
          <w:b/>
          <w:rtl/>
          <w:lang w:bidi="fa-IR"/>
        </w:rPr>
        <w:t xml:space="preserve"> محدود به </w:t>
      </w:r>
      <w:r w:rsidRPr="00C342CD">
        <w:rPr>
          <w:rFonts w:hint="eastAsia"/>
          <w:b/>
          <w:rtl/>
          <w:lang w:bidi="fa-IR"/>
        </w:rPr>
        <w:t>سازه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>ها</w:t>
      </w:r>
      <w:r w:rsidRPr="00C342CD">
        <w:rPr>
          <w:rFonts w:hint="cs"/>
          <w:b/>
          <w:rtl/>
          <w:lang w:bidi="fa-IR"/>
        </w:rPr>
        <w:t>یی</w:t>
      </w:r>
      <w:r w:rsidRPr="00C342CD">
        <w:rPr>
          <w:b/>
          <w:rtl/>
          <w:lang w:bidi="fa-IR"/>
        </w:rPr>
        <w:t xml:space="preserve"> م</w:t>
      </w:r>
      <w:r w:rsidRPr="00C342C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>شود که تغ</w:t>
      </w:r>
      <w:r w:rsidRPr="00C342CD">
        <w:rPr>
          <w:rFonts w:hint="cs"/>
          <w:b/>
          <w:rtl/>
          <w:lang w:bidi="fa-IR"/>
        </w:rPr>
        <w:t>یی</w:t>
      </w:r>
      <w:r w:rsidRPr="00C342CD">
        <w:rPr>
          <w:rFonts w:hint="eastAsia"/>
          <w:b/>
          <w:rtl/>
          <w:lang w:bidi="fa-IR"/>
        </w:rPr>
        <w:t>ر</w:t>
      </w:r>
      <w:r w:rsidRPr="00C342CD">
        <w:rPr>
          <w:b/>
          <w:rtl/>
          <w:lang w:bidi="fa-IR"/>
        </w:rPr>
        <w:t xml:space="preserve"> شکل اول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ه</w:t>
      </w:r>
      <w:r w:rsidRPr="00C342CD">
        <w:rPr>
          <w:b/>
          <w:rtl/>
          <w:lang w:bidi="fa-IR"/>
        </w:rPr>
        <w:t xml:space="preserve"> شان در مود برش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است. در 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ن</w:t>
      </w:r>
      <w:r w:rsidRPr="00C342CD">
        <w:rPr>
          <w:b/>
          <w:rtl/>
          <w:lang w:bidi="fa-IR"/>
        </w:rPr>
        <w:t xml:space="preserve"> روش م</w:t>
      </w:r>
      <w:r w:rsidRPr="00C342C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342CD">
        <w:rPr>
          <w:b/>
          <w:rtl/>
          <w:lang w:bidi="fa-IR"/>
        </w:rPr>
        <w:t>توان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م</w:t>
      </w:r>
      <w:r w:rsidRPr="00C342CD">
        <w:rPr>
          <w:b/>
          <w:rtl/>
          <w:lang w:bidi="fa-IR"/>
        </w:rPr>
        <w:t xml:space="preserve"> هر تراز رابه طور مستقل در نظر بگ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ر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م</w:t>
      </w:r>
      <w:r w:rsidRPr="00C342CD">
        <w:rPr>
          <w:b/>
          <w:rtl/>
          <w:lang w:bidi="fa-IR"/>
        </w:rPr>
        <w:t xml:space="preserve">. اگر </w:t>
      </w:r>
      <w:r w:rsidRPr="00C342CD">
        <w:rPr>
          <w:b/>
          <w:lang w:bidi="fa-IR"/>
        </w:rPr>
        <w:t>F</w:t>
      </w:r>
      <w:r w:rsidRPr="00C342CD">
        <w:rPr>
          <w:b/>
          <w:rtl/>
          <w:lang w:bidi="fa-IR"/>
        </w:rPr>
        <w:t xml:space="preserve"> تغ</w:t>
      </w:r>
      <w:r w:rsidRPr="00C342CD">
        <w:rPr>
          <w:rFonts w:hint="cs"/>
          <w:b/>
          <w:rtl/>
          <w:lang w:bidi="fa-IR"/>
        </w:rPr>
        <w:t>یی</w:t>
      </w:r>
      <w:r w:rsidRPr="00C342CD">
        <w:rPr>
          <w:rFonts w:hint="eastAsia"/>
          <w:b/>
          <w:rtl/>
          <w:lang w:bidi="fa-IR"/>
        </w:rPr>
        <w:t>ر</w:t>
      </w:r>
      <w:r w:rsidRPr="00C342CD">
        <w:rPr>
          <w:b/>
          <w:rtl/>
          <w:lang w:bidi="fa-IR"/>
        </w:rPr>
        <w:t xml:space="preserve"> مکان نسب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ا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جاد</w:t>
      </w:r>
      <w:r w:rsidRPr="00C342CD">
        <w:rPr>
          <w:b/>
          <w:rtl/>
          <w:lang w:bidi="fa-IR"/>
        </w:rPr>
        <w:t xml:space="preserve"> شده در اثر بار جانب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واحد در </w:t>
      </w:r>
      <w:proofErr w:type="spellStart"/>
      <w:r>
        <w:rPr>
          <w:b/>
          <w:lang w:bidi="fa-IR"/>
        </w:rPr>
        <w:t>i</w:t>
      </w:r>
      <w:proofErr w:type="spellEnd"/>
      <w:r w:rsidRPr="00C342CD">
        <w:rPr>
          <w:b/>
          <w:rtl/>
          <w:lang w:bidi="fa-IR"/>
        </w:rPr>
        <w:t xml:space="preserve"> ام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rFonts w:hint="eastAsia"/>
          <w:b/>
          <w:rtl/>
          <w:lang w:bidi="fa-IR"/>
        </w:rPr>
        <w:t>ن</w:t>
      </w:r>
      <w:r w:rsidRPr="00C342CD">
        <w:rPr>
          <w:b/>
          <w:rtl/>
          <w:lang w:bidi="fa-IR"/>
        </w:rPr>
        <w:t xml:space="preserve"> تراز باشد، تغ</w:t>
      </w:r>
      <w:r w:rsidRPr="00C342CD">
        <w:rPr>
          <w:rFonts w:hint="cs"/>
          <w:b/>
          <w:rtl/>
          <w:lang w:bidi="fa-IR"/>
        </w:rPr>
        <w:t>یی</w:t>
      </w:r>
      <w:r w:rsidRPr="00C342CD">
        <w:rPr>
          <w:rFonts w:hint="eastAsia"/>
          <w:b/>
          <w:rtl/>
          <w:lang w:bidi="fa-IR"/>
        </w:rPr>
        <w:t>ر</w:t>
      </w:r>
      <w:r w:rsidRPr="00C342CD">
        <w:rPr>
          <w:b/>
          <w:rtl/>
          <w:lang w:bidi="fa-IR"/>
        </w:rPr>
        <w:t xml:space="preserve"> مکان نسب</w:t>
      </w:r>
      <w:r w:rsidRPr="00C342CD">
        <w:rPr>
          <w:rFonts w:hint="cs"/>
          <w:b/>
          <w:rtl/>
          <w:lang w:bidi="fa-IR"/>
        </w:rPr>
        <w:t>ی</w:t>
      </w:r>
      <w:r w:rsidRPr="00C342CD">
        <w:rPr>
          <w:b/>
          <w:rtl/>
          <w:lang w:bidi="fa-IR"/>
        </w:rPr>
        <w:t xml:space="preserve"> مرتبه اول، </w:t>
      </w:r>
      <m:oMath>
        <m:r>
          <m:rPr>
            <m:sty m:val="bi"/>
          </m:rPr>
          <w:rPr>
            <w:rFonts w:ascii="Cambria Math" w:hAnsi="Cambria Math" w:cs="Arial" w:hint="cs"/>
            <w:rtl/>
            <w:lang w:bidi="fa-IR"/>
          </w:rPr>
          <m:t>∆</m:t>
        </m:r>
        <m:r>
          <m:rPr>
            <m:sty m:val="bi"/>
          </m:rPr>
          <w:rPr>
            <w:rFonts w:ascii="Cambria Math" w:hAnsi="Cambria Math"/>
            <w:lang w:bidi="fa-IR"/>
          </w:rPr>
          <m:t>1</m:t>
        </m:r>
      </m:oMath>
      <w:r>
        <w:rPr>
          <w:rFonts w:hint="cs"/>
          <w:b/>
          <w:rtl/>
          <w:lang w:bidi="fa-IR"/>
        </w:rPr>
        <w:t xml:space="preserve"> </w:t>
      </w:r>
      <w:r w:rsidRPr="00C342CD">
        <w:rPr>
          <w:b/>
          <w:rtl/>
          <w:lang w:bidi="fa-IR"/>
        </w:rPr>
        <w:t>عبارت است از:</w:t>
      </w:r>
    </w:p>
    <w:p w14:paraId="3FD48AFD" w14:textId="405A0D29" w:rsidR="00C342CD" w:rsidRDefault="00C12D7A" w:rsidP="00755512">
      <w:pPr>
        <w:rPr>
          <w:b/>
          <w:rtl/>
          <w:lang w:bidi="fa-IR"/>
        </w:rPr>
      </w:pPr>
      <w:r>
        <w:rPr>
          <w:rFonts w:hint="cs"/>
          <w:b/>
          <w:rtl/>
          <w:lang w:bidi="fa-IR"/>
        </w:rPr>
        <w:t>بعد از اولین دور تکرار خواهیم داشت:</w:t>
      </w:r>
    </w:p>
    <w:p w14:paraId="59B7B15D" w14:textId="034A633F" w:rsidR="00C12D7A" w:rsidRDefault="00A97E49" w:rsidP="00A97E49">
      <w:pPr>
        <w:jc w:val="right"/>
        <w:rPr>
          <w:b/>
          <w:rtl/>
          <w:lang w:bidi="fa-IR"/>
        </w:rPr>
      </w:pPr>
      <w:r w:rsidRPr="00A97E49">
        <w:rPr>
          <w:b/>
          <w:noProof/>
          <w:rtl/>
          <w:lang w:bidi="fa-IR"/>
        </w:rPr>
        <w:drawing>
          <wp:inline distT="0" distB="0" distL="0" distR="0" wp14:anchorId="4C8FC620" wp14:editId="545BD42B">
            <wp:extent cx="1945640" cy="254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E2CBF" w14:textId="0A1EAFC9" w:rsidR="00A97E49" w:rsidRDefault="00A97E49" w:rsidP="00755512">
      <w:pPr>
        <w:rPr>
          <w:b/>
          <w:rtl/>
          <w:lang w:bidi="fa-IR"/>
        </w:rPr>
      </w:pPr>
      <w:r>
        <w:rPr>
          <w:rFonts w:hint="cs"/>
          <w:b/>
          <w:rtl/>
          <w:lang w:bidi="fa-IR"/>
        </w:rPr>
        <w:t xml:space="preserve">و بعد از </w:t>
      </w:r>
      <w:proofErr w:type="spellStart"/>
      <w:r>
        <w:rPr>
          <w:b/>
          <w:lang w:bidi="fa-IR"/>
        </w:rPr>
        <w:t>i</w:t>
      </w:r>
      <w:proofErr w:type="spellEnd"/>
      <w:r>
        <w:rPr>
          <w:rFonts w:hint="cs"/>
          <w:b/>
          <w:rtl/>
          <w:lang w:bidi="fa-IR"/>
        </w:rPr>
        <w:t xml:space="preserve"> امین دوره تکرار خواهیم داشت:</w:t>
      </w:r>
    </w:p>
    <w:p w14:paraId="564A692A" w14:textId="7ADC97D8" w:rsidR="00A97E49" w:rsidRDefault="00A97E49" w:rsidP="00A97E49">
      <w:pPr>
        <w:jc w:val="right"/>
        <w:rPr>
          <w:b/>
          <w:rtl/>
          <w:lang w:bidi="fa-IR"/>
        </w:rPr>
      </w:pPr>
      <w:r w:rsidRPr="00A97E49">
        <w:rPr>
          <w:rFonts w:hint="cs"/>
          <w:b/>
          <w:noProof/>
          <w:rtl/>
          <w:lang w:bidi="fa-IR"/>
        </w:rPr>
        <w:drawing>
          <wp:inline distT="0" distB="0" distL="0" distR="0" wp14:anchorId="1E163D35" wp14:editId="12A5EF4B">
            <wp:extent cx="2494280" cy="274320"/>
            <wp:effectExtent l="0" t="0" r="127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2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A3C98" w14:textId="07EB3177" w:rsidR="00A97E49" w:rsidRDefault="009A33CA" w:rsidP="00755512">
      <w:pPr>
        <w:rPr>
          <w:b/>
          <w:rtl/>
          <w:lang w:bidi="fa-IR"/>
        </w:rPr>
      </w:pPr>
      <w:r>
        <w:rPr>
          <w:rFonts w:hint="cs"/>
          <w:b/>
          <w:rtl/>
          <w:lang w:bidi="fa-IR"/>
        </w:rPr>
        <w:t>معادله فوق یک سری هندسی است که به شرط به مقدار زیر همگرا می</w:t>
      </w:r>
      <w:r>
        <w:rPr>
          <w:b/>
          <w:rtl/>
          <w:lang w:bidi="fa-IR"/>
        </w:rPr>
        <w:softHyphen/>
      </w:r>
      <w:r>
        <w:rPr>
          <w:rFonts w:hint="cs"/>
          <w:b/>
          <w:rtl/>
          <w:lang w:bidi="fa-IR"/>
        </w:rPr>
        <w:t>شود:</w:t>
      </w:r>
    </w:p>
    <w:p w14:paraId="64D5593A" w14:textId="538BBCD9" w:rsidR="009A33CA" w:rsidRDefault="00EB2E14" w:rsidP="00EB2E14">
      <w:pPr>
        <w:jc w:val="right"/>
        <w:rPr>
          <w:b/>
          <w:rtl/>
          <w:lang w:bidi="fa-IR"/>
        </w:rPr>
      </w:pPr>
      <w:r w:rsidRPr="00EB2E14">
        <w:rPr>
          <w:rFonts w:hint="cs"/>
          <w:b/>
          <w:noProof/>
          <w:rtl/>
          <w:lang w:bidi="fa-IR"/>
        </w:rPr>
        <w:drawing>
          <wp:inline distT="0" distB="0" distL="0" distR="0" wp14:anchorId="5B8F0397" wp14:editId="2434BBB8">
            <wp:extent cx="1244600" cy="375920"/>
            <wp:effectExtent l="0" t="0" r="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8B696" w14:textId="1F1ECABB" w:rsidR="00EB2E14" w:rsidRDefault="00426A71" w:rsidP="00755512">
      <w:pPr>
        <w:rPr>
          <w:rFonts w:eastAsiaTheme="minorEastAsia"/>
          <w:b/>
          <w:rtl/>
          <w:lang w:bidi="fa-IR"/>
        </w:rPr>
      </w:pPr>
      <w:r>
        <w:rPr>
          <w:rFonts w:hint="cs"/>
          <w:b/>
          <w:rtl/>
          <w:lang w:bidi="fa-IR"/>
        </w:rPr>
        <w:t xml:space="preserve">در رابطه فوق صورت کسر، </w:t>
      </w:r>
      <m:oMath>
        <m:r>
          <m:rPr>
            <m:sty m:val="bi"/>
          </m:rPr>
          <w:rPr>
            <w:rFonts w:ascii="Cambria Math" w:hAnsi="Cambria Math"/>
            <w:lang w:bidi="fa-IR"/>
          </w:rPr>
          <m:t>F.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b/>
                <w:i/>
                <w:lang w:bidi="fa-IR"/>
              </w:rPr>
            </m:ctrlPr>
          </m:naryPr>
          <m:sub/>
          <m:sup/>
          <m:e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V</m:t>
            </m:r>
            <m:r>
              <m:rPr>
                <m:sty m:val="bi"/>
              </m:rPr>
              <w:rPr>
                <w:rFonts w:ascii="Cambria Math" w:hAnsi="Cambria Math"/>
                <w:lang w:bidi="fa-IR"/>
              </w:rPr>
              <m:t>1=∆1</m:t>
            </m:r>
          </m:e>
        </m:nary>
      </m:oMath>
      <w:r>
        <w:rPr>
          <w:rFonts w:eastAsiaTheme="minorEastAsia" w:hint="cs"/>
          <w:b/>
          <w:rtl/>
          <w:lang w:bidi="fa-IR"/>
        </w:rPr>
        <w:t xml:space="preserve"> است. بنابراین، تغییر مکان مرتبه دوم نهایی عبارت است از:</w:t>
      </w:r>
    </w:p>
    <w:p w14:paraId="7B5438A1" w14:textId="1EF3920D" w:rsidR="00426A71" w:rsidRDefault="004952CE" w:rsidP="004952CE">
      <w:pPr>
        <w:jc w:val="right"/>
        <w:rPr>
          <w:b/>
          <w:rtl/>
          <w:lang w:bidi="fa-IR"/>
        </w:rPr>
      </w:pPr>
      <w:r w:rsidRPr="004952CE">
        <w:rPr>
          <w:rFonts w:hint="cs"/>
          <w:b/>
          <w:noProof/>
          <w:rtl/>
          <w:lang w:bidi="fa-IR"/>
        </w:rPr>
        <w:lastRenderedPageBreak/>
        <w:drawing>
          <wp:inline distT="0" distB="0" distL="0" distR="0" wp14:anchorId="096C6097" wp14:editId="2E0FEA92">
            <wp:extent cx="1671320" cy="345440"/>
            <wp:effectExtent l="0" t="0" r="508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320" cy="34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6B7B2" w14:textId="40CB7185" w:rsidR="004952CE" w:rsidRDefault="004952CE" w:rsidP="004952CE">
      <w:pPr>
        <w:jc w:val="right"/>
        <w:rPr>
          <w:b/>
          <w:rtl/>
          <w:lang w:bidi="fa-IR"/>
        </w:rPr>
      </w:pPr>
      <w:r w:rsidRPr="004952CE">
        <w:rPr>
          <w:rFonts w:hint="cs"/>
          <w:b/>
          <w:noProof/>
          <w:rtl/>
          <w:lang w:bidi="fa-IR"/>
        </w:rPr>
        <w:drawing>
          <wp:inline distT="0" distB="0" distL="0" distR="0" wp14:anchorId="1F4C0A63" wp14:editId="2A9FFFE2">
            <wp:extent cx="604520" cy="254000"/>
            <wp:effectExtent l="0" t="0" r="508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EC2DF" w14:textId="3F8098B8" w:rsidR="004952CE" w:rsidRDefault="004952CE" w:rsidP="004952CE">
      <w:pPr>
        <w:jc w:val="right"/>
        <w:rPr>
          <w:b/>
          <w:rtl/>
          <w:lang w:bidi="fa-IR"/>
        </w:rPr>
      </w:pPr>
      <w:r w:rsidRPr="004952CE">
        <w:rPr>
          <w:rFonts w:hint="cs"/>
          <w:b/>
          <w:noProof/>
          <w:rtl/>
          <w:lang w:bidi="fa-IR"/>
        </w:rPr>
        <w:drawing>
          <wp:inline distT="0" distB="0" distL="0" distR="0" wp14:anchorId="2FA62652" wp14:editId="1DE54536">
            <wp:extent cx="1610360" cy="269240"/>
            <wp:effectExtent l="0" t="0" r="889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26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BACF2" w14:textId="28748883" w:rsidR="00DC3D0E" w:rsidRPr="00DE208B" w:rsidRDefault="003715CB" w:rsidP="00DE208B">
      <w:pPr>
        <w:rPr>
          <w:rFonts w:eastAsiaTheme="minorEastAsia"/>
          <w:b/>
          <w:rtl/>
          <w:lang w:bidi="fa-IR"/>
        </w:rPr>
      </w:pPr>
      <w:r>
        <w:rPr>
          <w:rFonts w:hint="cs"/>
          <w:b/>
          <w:rtl/>
          <w:lang w:bidi="fa-IR"/>
        </w:rPr>
        <w:t xml:space="preserve">در روابط فوق </w:t>
      </w:r>
      <m:oMath>
        <m:r>
          <m:rPr>
            <m:sty m:val="bi"/>
          </m:rPr>
          <w:rPr>
            <w:rFonts w:ascii="Cambria Math" w:hAnsi="Cambria Math" w:cs="Cambria Math" w:hint="cs"/>
            <w:rtl/>
            <w:lang w:bidi="fa-IR"/>
          </w:rPr>
          <m:t>μ</m:t>
        </m:r>
      </m:oMath>
      <w:r w:rsidR="0074647A">
        <w:rPr>
          <w:rFonts w:hint="cs"/>
          <w:b/>
          <w:rtl/>
          <w:lang w:bidi="fa-IR"/>
        </w:rPr>
        <w:t xml:space="preserve"> </w:t>
      </w:r>
      <w:r>
        <w:rPr>
          <w:rFonts w:hint="cs"/>
          <w:b/>
          <w:rtl/>
          <w:lang w:bidi="fa-IR"/>
        </w:rPr>
        <w:t xml:space="preserve">یک ضریب بزرگنمایی است که باید نتایج تحلیل مرتبه اول ضرب شود تا تاثیرات مرتبه دوم مدنظر قرار گیرد. تمامی نیروها و گشتاورهای داخلی حاصل از بارهای جانبی باید </w:t>
      </w:r>
      <w:r w:rsidR="0074647A">
        <w:rPr>
          <w:rFonts w:hint="cs"/>
          <w:b/>
          <w:rtl/>
          <w:lang w:bidi="fa-IR"/>
        </w:rPr>
        <w:t xml:space="preserve">در </w:t>
      </w:r>
      <m:oMath>
        <m:r>
          <m:rPr>
            <m:sty m:val="bi"/>
          </m:rPr>
          <w:rPr>
            <w:rFonts w:ascii="Cambria Math" w:hAnsi="Cambria Math" w:cs="Cambria Math" w:hint="cs"/>
            <w:rtl/>
            <w:lang w:bidi="fa-IR"/>
          </w:rPr>
          <m:t>μ</m:t>
        </m:r>
      </m:oMath>
      <w:r w:rsidR="0074647A">
        <w:rPr>
          <w:rFonts w:eastAsiaTheme="minorEastAsia" w:hint="cs"/>
          <w:b/>
          <w:rtl/>
          <w:lang w:bidi="fa-IR"/>
        </w:rPr>
        <w:t xml:space="preserve"> ضرب شوند. طراحی اعضا را می</w:t>
      </w:r>
      <w:r w:rsidR="0074647A">
        <w:rPr>
          <w:rFonts w:eastAsiaTheme="minorEastAsia"/>
          <w:b/>
          <w:rtl/>
          <w:lang w:bidi="fa-IR"/>
        </w:rPr>
        <w:softHyphen/>
      </w:r>
      <w:r w:rsidR="0074647A">
        <w:rPr>
          <w:rFonts w:eastAsiaTheme="minorEastAsia" w:hint="cs"/>
          <w:b/>
          <w:rtl/>
          <w:lang w:bidi="fa-IR"/>
        </w:rPr>
        <w:t>توان با استفاده از با استفاده از ضریب طول موثر معادل واحد انجام داد. با استفاده از این رابطه می</w:t>
      </w:r>
      <w:r w:rsidR="0074647A">
        <w:rPr>
          <w:rFonts w:eastAsiaTheme="minorEastAsia"/>
          <w:b/>
          <w:rtl/>
          <w:lang w:bidi="fa-IR"/>
        </w:rPr>
        <w:softHyphen/>
      </w:r>
      <w:r w:rsidR="0074647A">
        <w:rPr>
          <w:rFonts w:eastAsiaTheme="minorEastAsia" w:hint="cs"/>
          <w:b/>
          <w:rtl/>
          <w:lang w:bidi="fa-IR"/>
        </w:rPr>
        <w:t>توان برآوردی از بار بحرانی یک طبقه مجزا یا کل قاب به دست آورد.</w:t>
      </w:r>
    </w:p>
    <w:p w14:paraId="5EFB9878" w14:textId="0235EBCB" w:rsidR="005C382C" w:rsidRPr="000A756C" w:rsidRDefault="005C382C" w:rsidP="00E9753B">
      <w:pPr>
        <w:pStyle w:val="a"/>
        <w:rPr>
          <w:rtl/>
          <w:lang w:bidi="fa-IR"/>
        </w:rPr>
      </w:pPr>
      <w:bookmarkStart w:id="30" w:name="_Toc113461351"/>
      <w:r>
        <w:rPr>
          <w:rFonts w:hint="cs"/>
          <w:rtl/>
          <w:lang w:bidi="fa-IR"/>
        </w:rPr>
        <w:t>6</w:t>
      </w:r>
      <w:r w:rsidRPr="000A756C">
        <w:rPr>
          <w:rFonts w:hint="cs"/>
          <w:rtl/>
          <w:lang w:bidi="fa-IR"/>
        </w:rPr>
        <w:t xml:space="preserve">- </w:t>
      </w:r>
      <w:r w:rsidR="00DE208B">
        <w:rPr>
          <w:rFonts w:hint="cs"/>
          <w:rtl/>
          <w:lang w:bidi="fa-IR"/>
        </w:rPr>
        <w:t>انواع ستون</w:t>
      </w:r>
      <w:r w:rsidR="00DE208B">
        <w:rPr>
          <w:rtl/>
          <w:lang w:bidi="fa-IR"/>
        </w:rPr>
        <w:softHyphen/>
      </w:r>
      <w:r w:rsidR="00DE208B">
        <w:rPr>
          <w:rFonts w:hint="cs"/>
          <w:rtl/>
          <w:lang w:bidi="fa-IR"/>
        </w:rPr>
        <w:t>ها از نظر لاغری</w:t>
      </w:r>
      <w:bookmarkEnd w:id="30"/>
    </w:p>
    <w:p w14:paraId="4DF1838E" w14:textId="77777777" w:rsidR="005A7212" w:rsidRPr="005A7212" w:rsidRDefault="005A7212" w:rsidP="005A7212">
      <w:pPr>
        <w:rPr>
          <w:b/>
          <w:rtl/>
          <w:lang w:bidi="fa-IR"/>
        </w:rPr>
      </w:pPr>
      <w:r w:rsidRPr="005A7212">
        <w:rPr>
          <w:b/>
          <w:rtl/>
          <w:lang w:bidi="fa-IR"/>
        </w:rPr>
        <w:t>ستون به عنوان مهم‌تر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عنصر در سازه بتن آرمه وظ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فه</w:t>
      </w:r>
      <w:r w:rsidRPr="005A7212">
        <w:rPr>
          <w:b/>
          <w:rtl/>
          <w:lang w:bidi="fa-IR"/>
        </w:rPr>
        <w:t xml:space="preserve"> انتقال بار به فونداس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ون</w:t>
      </w:r>
      <w:r w:rsidRPr="005A7212">
        <w:rPr>
          <w:b/>
          <w:rtl/>
          <w:lang w:bidi="fa-IR"/>
        </w:rPr>
        <w:t xml:space="preserve"> را بر عهده دارد. ستون‌ها، 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وارها،</w:t>
      </w:r>
      <w:r w:rsidRPr="005A7212">
        <w:rPr>
          <w:b/>
          <w:rtl/>
          <w:lang w:bidi="fa-IR"/>
        </w:rPr>
        <w:t xml:space="preserve"> المان‌ها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خرپا</w:t>
      </w:r>
      <w:r w:rsidRPr="005A7212">
        <w:rPr>
          <w:rFonts w:hint="cs"/>
          <w:b/>
          <w:rtl/>
          <w:lang w:bidi="fa-IR"/>
        </w:rPr>
        <w:t>یی</w:t>
      </w:r>
      <w:r w:rsidRPr="005A7212">
        <w:rPr>
          <w:b/>
          <w:rtl/>
          <w:lang w:bidi="fa-IR"/>
        </w:rPr>
        <w:t xml:space="preserve"> از جمله اعضا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فشار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به حساب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آ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ند</w:t>
      </w:r>
      <w:r w:rsidRPr="005A7212">
        <w:rPr>
          <w:b/>
          <w:rtl/>
          <w:lang w:bidi="fa-IR"/>
        </w:rPr>
        <w:t xml:space="preserve"> که تحت تاث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</w:t>
      </w:r>
      <w:r w:rsidRPr="005A7212">
        <w:rPr>
          <w:b/>
          <w:rtl/>
          <w:lang w:bidi="fa-IR"/>
        </w:rPr>
        <w:t xml:space="preserve"> بار محور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و لنگر خمش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قرار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رند</w:t>
      </w:r>
      <w:r w:rsidRPr="005A7212">
        <w:rPr>
          <w:b/>
          <w:rtl/>
          <w:lang w:bidi="fa-IR"/>
        </w:rPr>
        <w:t>. ستون از جمله اعضا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فشار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پر مصرف در سازه‌ها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باشد</w:t>
      </w:r>
      <w:r w:rsidRPr="005A7212">
        <w:rPr>
          <w:b/>
          <w:rtl/>
          <w:lang w:bidi="fa-IR"/>
        </w:rPr>
        <w:t>.</w:t>
      </w:r>
    </w:p>
    <w:p w14:paraId="2BBDF839" w14:textId="77777777" w:rsidR="005A7212" w:rsidRPr="005A7212" w:rsidRDefault="005A7212" w:rsidP="005A7212">
      <w:pPr>
        <w:rPr>
          <w:b/>
          <w:rtl/>
          <w:lang w:bidi="fa-IR"/>
        </w:rPr>
      </w:pPr>
      <w:r w:rsidRPr="005A7212">
        <w:rPr>
          <w:b/>
          <w:rtl/>
          <w:lang w:bidi="fa-IR"/>
        </w:rPr>
        <w:t xml:space="preserve">اگر نسبت طول 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ک</w:t>
      </w:r>
      <w:r w:rsidRPr="005A7212">
        <w:rPr>
          <w:b/>
          <w:rtl/>
          <w:lang w:bidi="fa-IR"/>
        </w:rPr>
        <w:t xml:space="preserve"> عضو عمود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به کوچکتر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بعد مقطع آن 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</w:t>
      </w:r>
      <w:r w:rsidRPr="005A7212">
        <w:rPr>
          <w:b/>
          <w:rtl/>
          <w:lang w:bidi="fa-IR"/>
        </w:rPr>
        <w:t xml:space="preserve"> از 3 برابر باشد آن عضو ستون نام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ده</w:t>
      </w:r>
      <w:r w:rsidRPr="005A7212">
        <w:rPr>
          <w:b/>
          <w:rtl/>
          <w:lang w:bidi="fa-IR"/>
        </w:rPr>
        <w:t xml:space="preserve">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شود</w:t>
      </w:r>
      <w:r w:rsidRPr="005A7212">
        <w:rPr>
          <w:b/>
          <w:rtl/>
          <w:lang w:bidi="fa-IR"/>
        </w:rPr>
        <w:t xml:space="preserve"> ول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اگر 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نسبت کمتر از 3 برابر باشد پا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ه</w:t>
      </w:r>
      <w:r w:rsidRPr="005A7212">
        <w:rPr>
          <w:b/>
          <w:rtl/>
          <w:lang w:bidi="fa-IR"/>
        </w:rPr>
        <w:t xml:space="preserve"> 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ا</w:t>
      </w:r>
      <w:r w:rsidRPr="005A7212">
        <w:rPr>
          <w:b/>
          <w:rtl/>
          <w:lang w:bidi="fa-IR"/>
        </w:rPr>
        <w:t xml:space="preserve"> پدستال نام دارد. ستون، پا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ه</w:t>
      </w:r>
      <w:r w:rsidRPr="005A7212">
        <w:rPr>
          <w:b/>
          <w:rtl/>
          <w:lang w:bidi="fa-IR"/>
        </w:rPr>
        <w:t xml:space="preserve"> و پدستال‌ها عمدتا به عنوان قطعات فشار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در ساخت پل، ساختمان، کارخانه و بس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ار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موارد 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گر</w:t>
      </w:r>
      <w:r w:rsidRPr="005A7212">
        <w:rPr>
          <w:b/>
          <w:rtl/>
          <w:lang w:bidi="fa-IR"/>
        </w:rPr>
        <w:t xml:space="preserve"> به کار برده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شوند</w:t>
      </w:r>
      <w:r w:rsidRPr="005A7212">
        <w:rPr>
          <w:b/>
          <w:rtl/>
          <w:lang w:bidi="fa-IR"/>
        </w:rPr>
        <w:t>.</w:t>
      </w:r>
    </w:p>
    <w:p w14:paraId="0CF16145" w14:textId="77777777" w:rsidR="005A7212" w:rsidRPr="005A7212" w:rsidRDefault="005A7212" w:rsidP="005A7212">
      <w:pPr>
        <w:rPr>
          <w:b/>
          <w:rtl/>
          <w:lang w:bidi="fa-IR"/>
        </w:rPr>
      </w:pPr>
      <w:r w:rsidRPr="005A7212">
        <w:rPr>
          <w:b/>
          <w:rtl/>
          <w:lang w:bidi="fa-IR"/>
        </w:rPr>
        <w:t>ستون‌ها بر اساس مع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ارها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مختلف مانند شکل مقطع، مصالح استفاده شده در ساخت، انواع بارگ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،</w:t>
      </w:r>
      <w:r w:rsidRPr="005A7212">
        <w:rPr>
          <w:b/>
          <w:rtl/>
          <w:lang w:bidi="fa-IR"/>
        </w:rPr>
        <w:t xml:space="preserve"> انواع آماتوربند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و خاموت بند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،</w:t>
      </w:r>
      <w:r w:rsidRPr="005A7212">
        <w:rPr>
          <w:b/>
          <w:rtl/>
          <w:lang w:bidi="fa-IR"/>
        </w:rPr>
        <w:t xml:space="preserve"> طول و ارتفاع ستون طبقه بند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شوند</w:t>
      </w:r>
      <w:r w:rsidRPr="005A7212">
        <w:rPr>
          <w:b/>
          <w:rtl/>
          <w:lang w:bidi="fa-IR"/>
        </w:rPr>
        <w:t>.</w:t>
      </w:r>
    </w:p>
    <w:p w14:paraId="74DCF040" w14:textId="77777777" w:rsidR="005A7212" w:rsidRPr="005A7212" w:rsidRDefault="005A7212" w:rsidP="005A7212">
      <w:pPr>
        <w:rPr>
          <w:b/>
          <w:rtl/>
          <w:lang w:bidi="fa-IR"/>
        </w:rPr>
      </w:pPr>
      <w:r w:rsidRPr="005A7212">
        <w:rPr>
          <w:b/>
          <w:rtl/>
          <w:lang w:bidi="fa-IR"/>
        </w:rPr>
        <w:lastRenderedPageBreak/>
        <w:t>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المان بر اساس شکل مقطع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تواند</w:t>
      </w:r>
      <w:r w:rsidRPr="005A7212">
        <w:rPr>
          <w:b/>
          <w:rtl/>
          <w:lang w:bidi="fa-IR"/>
        </w:rPr>
        <w:t xml:space="preserve"> مربع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،</w:t>
      </w:r>
      <w:r w:rsidRPr="005A7212">
        <w:rPr>
          <w:b/>
          <w:rtl/>
          <w:lang w:bidi="fa-IR"/>
        </w:rPr>
        <w:t xml:space="preserve"> مستط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ل</w:t>
      </w:r>
      <w:r w:rsidRPr="005A7212">
        <w:rPr>
          <w:b/>
          <w:rtl/>
          <w:lang w:bidi="fa-IR"/>
        </w:rPr>
        <w:t xml:space="preserve"> شکل، دا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رو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،</w:t>
      </w:r>
      <w:r w:rsidRPr="005A7212">
        <w:rPr>
          <w:b/>
          <w:rtl/>
          <w:lang w:bidi="fa-IR"/>
        </w:rPr>
        <w:t xml:space="preserve"> پنج ضلع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،</w:t>
      </w:r>
      <w:r w:rsidRPr="005A7212">
        <w:rPr>
          <w:b/>
          <w:rtl/>
          <w:lang w:bidi="fa-IR"/>
        </w:rPr>
        <w:t xml:space="preserve"> هشت ضلع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،</w:t>
      </w:r>
      <w:r w:rsidRPr="005A7212">
        <w:rPr>
          <w:b/>
          <w:rtl/>
          <w:lang w:bidi="fa-IR"/>
        </w:rPr>
        <w:t xml:space="preserve"> </w:t>
      </w:r>
      <w:r w:rsidRPr="005A7212">
        <w:rPr>
          <w:b/>
          <w:lang w:bidi="fa-IR"/>
        </w:rPr>
        <w:t>T</w:t>
      </w:r>
      <w:r w:rsidRPr="005A7212">
        <w:rPr>
          <w:b/>
          <w:rtl/>
          <w:lang w:bidi="fa-IR"/>
        </w:rPr>
        <w:t xml:space="preserve"> شکل و </w:t>
      </w:r>
      <w:r w:rsidRPr="005A7212">
        <w:rPr>
          <w:b/>
          <w:lang w:bidi="fa-IR"/>
        </w:rPr>
        <w:t>L</w:t>
      </w:r>
      <w:r w:rsidRPr="005A7212">
        <w:rPr>
          <w:b/>
          <w:rtl/>
          <w:lang w:bidi="fa-IR"/>
        </w:rPr>
        <w:t xml:space="preserve"> شکل اجرا شود. ستون چوب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،</w:t>
      </w:r>
      <w:r w:rsidRPr="005A7212">
        <w:rPr>
          <w:b/>
          <w:rtl/>
          <w:lang w:bidi="fa-IR"/>
        </w:rPr>
        <w:t xml:space="preserve"> فولاد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،</w:t>
      </w:r>
      <w:r w:rsidRPr="005A7212">
        <w:rPr>
          <w:b/>
          <w:rtl/>
          <w:lang w:bidi="fa-IR"/>
        </w:rPr>
        <w:t xml:space="preserve"> بتن آرمه، سنگ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و ستون کامپوز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ت</w:t>
      </w:r>
      <w:r w:rsidRPr="005A7212">
        <w:rPr>
          <w:b/>
          <w:rtl/>
          <w:lang w:bidi="fa-IR"/>
        </w:rPr>
        <w:t xml:space="preserve"> دسته بند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است که استفاده از انواع مصالح ساختمان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به وجود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آورد</w:t>
      </w:r>
      <w:r w:rsidRPr="005A7212">
        <w:rPr>
          <w:b/>
          <w:rtl/>
          <w:lang w:bidi="fa-IR"/>
        </w:rPr>
        <w:t>. دسته بند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بر اساس ارتفاع ستون، در دو نوع ستون کوتاه و ستون بلند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باشد</w:t>
      </w:r>
      <w:r w:rsidRPr="005A7212">
        <w:rPr>
          <w:b/>
          <w:rtl/>
          <w:lang w:bidi="fa-IR"/>
        </w:rPr>
        <w:t>.</w:t>
      </w:r>
    </w:p>
    <w:p w14:paraId="6C0BAADE" w14:textId="0DDFD595" w:rsidR="00DE208B" w:rsidRPr="005A7212" w:rsidRDefault="005A7212" w:rsidP="005C382C">
      <w:pPr>
        <w:rPr>
          <w:bCs/>
          <w:rtl/>
          <w:lang w:bidi="fa-IR"/>
        </w:rPr>
      </w:pPr>
      <w:r w:rsidRPr="005A7212">
        <w:rPr>
          <w:bCs/>
          <w:rtl/>
          <w:lang w:bidi="fa-IR"/>
        </w:rPr>
        <w:t>ستون کوتاه</w:t>
      </w:r>
    </w:p>
    <w:p w14:paraId="3E60A547" w14:textId="77777777" w:rsidR="005A7212" w:rsidRPr="005A7212" w:rsidRDefault="005A7212" w:rsidP="005A7212">
      <w:pPr>
        <w:rPr>
          <w:b/>
          <w:rtl/>
          <w:lang w:bidi="fa-IR"/>
        </w:rPr>
      </w:pPr>
      <w:r w:rsidRPr="005A7212">
        <w:rPr>
          <w:b/>
          <w:rtl/>
          <w:lang w:bidi="fa-IR"/>
        </w:rPr>
        <w:t>هرگاه نسبت طول به ابعاد جانب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ک</w:t>
      </w:r>
      <w:r w:rsidRPr="005A7212">
        <w:rPr>
          <w:b/>
          <w:rtl/>
          <w:lang w:bidi="fa-IR"/>
        </w:rPr>
        <w:t xml:space="preserve"> ستون کمتر 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ا</w:t>
      </w:r>
      <w:r w:rsidRPr="005A7212">
        <w:rPr>
          <w:b/>
          <w:rtl/>
          <w:lang w:bidi="fa-IR"/>
        </w:rPr>
        <w:t xml:space="preserve"> برابر عدد 12 باشد، آنگاه آن ستون، کوتاه شناخته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شود</w:t>
      </w:r>
      <w:r w:rsidRPr="005A7212">
        <w:rPr>
          <w:b/>
          <w:rtl/>
          <w:lang w:bidi="fa-IR"/>
        </w:rPr>
        <w:t>. همچن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اگر نسبت ابعاد و وضع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ت</w:t>
      </w:r>
      <w:r w:rsidRPr="005A7212">
        <w:rPr>
          <w:b/>
          <w:rtl/>
          <w:lang w:bidi="fa-IR"/>
        </w:rPr>
        <w:t xml:space="preserve"> کل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ستون به نحو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باشد که تحت بارها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نها</w:t>
      </w:r>
      <w:r w:rsidRPr="005A7212">
        <w:rPr>
          <w:rFonts w:hint="cs"/>
          <w:b/>
          <w:rtl/>
          <w:lang w:bidi="fa-IR"/>
        </w:rPr>
        <w:t>یی</w:t>
      </w:r>
      <w:r w:rsidRPr="005A7212">
        <w:rPr>
          <w:b/>
          <w:rtl/>
          <w:lang w:bidi="fa-IR"/>
        </w:rPr>
        <w:t xml:space="preserve"> بر اساس 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رو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محور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و لنگر خمش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به مرحله شکست برسد، آن ستون، ستون کوتاه م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cs"/>
          <w:b/>
          <w:cs/>
          <w:lang w:bidi="fa-IR"/>
        </w:rPr>
        <w:t>‎‌</w:t>
      </w:r>
      <w:r w:rsidRPr="005A7212">
        <w:rPr>
          <w:rFonts w:hint="eastAsia"/>
          <w:b/>
          <w:rtl/>
          <w:lang w:bidi="fa-IR"/>
        </w:rPr>
        <w:t>باشد</w:t>
      </w:r>
      <w:r w:rsidRPr="005A7212">
        <w:rPr>
          <w:b/>
          <w:rtl/>
          <w:lang w:bidi="fa-IR"/>
        </w:rPr>
        <w:t>.</w:t>
      </w:r>
    </w:p>
    <w:p w14:paraId="5F116E39" w14:textId="356A1DBC" w:rsidR="005A7212" w:rsidRPr="005A7212" w:rsidRDefault="005A7212" w:rsidP="005C382C">
      <w:pPr>
        <w:rPr>
          <w:bCs/>
          <w:rtl/>
          <w:lang w:bidi="fa-IR"/>
        </w:rPr>
      </w:pPr>
      <w:r w:rsidRPr="005A7212">
        <w:rPr>
          <w:bCs/>
          <w:rtl/>
          <w:lang w:bidi="fa-IR"/>
        </w:rPr>
        <w:t>ستون بلند</w:t>
      </w:r>
    </w:p>
    <w:p w14:paraId="1FDECD0A" w14:textId="77777777" w:rsidR="005A7212" w:rsidRPr="005A7212" w:rsidRDefault="005A7212" w:rsidP="005A7212">
      <w:pPr>
        <w:rPr>
          <w:b/>
          <w:rtl/>
          <w:lang w:bidi="fa-IR"/>
        </w:rPr>
      </w:pPr>
      <w:r w:rsidRPr="005A7212">
        <w:rPr>
          <w:b/>
          <w:rtl/>
          <w:lang w:bidi="fa-IR"/>
        </w:rPr>
        <w:t>با توجه به تعر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ف</w:t>
      </w:r>
      <w:r w:rsidRPr="005A7212">
        <w:rPr>
          <w:b/>
          <w:rtl/>
          <w:lang w:bidi="fa-IR"/>
        </w:rPr>
        <w:t xml:space="preserve"> بالا در مورد ستون کوتاه 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ا</w:t>
      </w:r>
      <w:r w:rsidRPr="005A7212">
        <w:rPr>
          <w:b/>
          <w:rtl/>
          <w:lang w:bidi="fa-IR"/>
        </w:rPr>
        <w:t xml:space="preserve"> همان ستونک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توان</w:t>
      </w:r>
      <w:r w:rsidRPr="005A7212">
        <w:rPr>
          <w:b/>
          <w:rtl/>
          <w:lang w:bidi="fa-IR"/>
        </w:rPr>
        <w:t xml:space="preserve"> گفت ستون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که م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زان</w:t>
      </w:r>
      <w:r w:rsidRPr="005A7212">
        <w:rPr>
          <w:b/>
          <w:rtl/>
          <w:lang w:bidi="fa-IR"/>
        </w:rPr>
        <w:t xml:space="preserve"> طول موثر آن به کمتر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بعد جانب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آن 12 نباشد ستون بلند نام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ده</w:t>
      </w:r>
      <w:r w:rsidRPr="005A7212">
        <w:rPr>
          <w:b/>
          <w:rtl/>
          <w:lang w:bidi="fa-IR"/>
        </w:rPr>
        <w:t xml:space="preserve">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شود</w:t>
      </w:r>
      <w:r w:rsidRPr="005A7212">
        <w:rPr>
          <w:b/>
          <w:rtl/>
          <w:lang w:bidi="fa-IR"/>
        </w:rPr>
        <w:t xml:space="preserve">. 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ک</w:t>
      </w:r>
      <w:r w:rsidRPr="005A7212">
        <w:rPr>
          <w:b/>
          <w:rtl/>
          <w:lang w:bidi="fa-IR"/>
        </w:rPr>
        <w:t xml:space="preserve"> ستون بلند علاوه بر تنش فشار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مستق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م،</w:t>
      </w:r>
      <w:r w:rsidRPr="005A7212">
        <w:rPr>
          <w:b/>
          <w:rtl/>
          <w:lang w:bidi="fa-IR"/>
        </w:rPr>
        <w:t xml:space="preserve"> تحت تاث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</w:t>
      </w:r>
      <w:r w:rsidRPr="005A7212">
        <w:rPr>
          <w:b/>
          <w:rtl/>
          <w:lang w:bidi="fa-IR"/>
        </w:rPr>
        <w:t xml:space="preserve"> خم شدن لحظه‌ا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ز</w:t>
      </w:r>
      <w:r w:rsidRPr="005A7212">
        <w:rPr>
          <w:b/>
          <w:rtl/>
          <w:lang w:bidi="fa-IR"/>
        </w:rPr>
        <w:t xml:space="preserve"> قرار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رد</w:t>
      </w:r>
      <w:r w:rsidRPr="005A7212">
        <w:rPr>
          <w:b/>
          <w:rtl/>
          <w:lang w:bidi="fa-IR"/>
        </w:rPr>
        <w:t>. ظرف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ت</w:t>
      </w:r>
      <w:r w:rsidRPr="005A7212">
        <w:rPr>
          <w:b/>
          <w:rtl/>
          <w:lang w:bidi="fa-IR"/>
        </w:rPr>
        <w:t xml:space="preserve"> تحمل بار 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ک</w:t>
      </w:r>
      <w:r w:rsidRPr="005A7212">
        <w:rPr>
          <w:b/>
          <w:rtl/>
          <w:lang w:bidi="fa-IR"/>
        </w:rPr>
        <w:t xml:space="preserve"> ستون بلند 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شتر</w:t>
      </w:r>
      <w:r w:rsidRPr="005A7212">
        <w:rPr>
          <w:b/>
          <w:rtl/>
          <w:lang w:bidi="fa-IR"/>
        </w:rPr>
        <w:t xml:space="preserve"> از 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ک</w:t>
      </w:r>
      <w:r w:rsidRPr="005A7212">
        <w:rPr>
          <w:b/>
          <w:rtl/>
          <w:lang w:bidi="fa-IR"/>
        </w:rPr>
        <w:t xml:space="preserve"> ستون کوتاه است. البته ظرف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ت</w:t>
      </w:r>
      <w:r w:rsidRPr="005A7212">
        <w:rPr>
          <w:b/>
          <w:rtl/>
          <w:lang w:bidi="fa-IR"/>
        </w:rPr>
        <w:t xml:space="preserve"> حمل بار در ستون بلند به م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زان</w:t>
      </w:r>
      <w:r w:rsidRPr="005A7212">
        <w:rPr>
          <w:b/>
          <w:rtl/>
          <w:lang w:bidi="fa-IR"/>
        </w:rPr>
        <w:t xml:space="preserve"> لاغر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ستون هم بستگ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دارد. هر چقدر لاغر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ستون افزا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</w:t>
      </w:r>
      <w:r w:rsidRPr="005A7212">
        <w:rPr>
          <w:b/>
          <w:rtl/>
          <w:lang w:bidi="fa-IR"/>
        </w:rPr>
        <w:t xml:space="preserve"> داشته باشد ظرف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ت</w:t>
      </w:r>
      <w:r w:rsidRPr="005A7212">
        <w:rPr>
          <w:b/>
          <w:rtl/>
          <w:lang w:bidi="fa-IR"/>
        </w:rPr>
        <w:t xml:space="preserve"> تحمل بار ستون کاهش م</w:t>
      </w:r>
      <w:r w:rsidRPr="005A7212">
        <w:rPr>
          <w:rFonts w:hint="cs"/>
          <w:b/>
          <w:rtl/>
          <w:lang w:bidi="fa-IR"/>
        </w:rPr>
        <w:t>ی‌ی</w:t>
      </w:r>
      <w:r w:rsidRPr="005A7212">
        <w:rPr>
          <w:rFonts w:hint="eastAsia"/>
          <w:b/>
          <w:rtl/>
          <w:lang w:bidi="fa-IR"/>
        </w:rPr>
        <w:t>ابد</w:t>
      </w:r>
      <w:r w:rsidRPr="005A7212">
        <w:rPr>
          <w:b/>
          <w:rtl/>
          <w:lang w:bidi="fa-IR"/>
        </w:rPr>
        <w:t>.</w:t>
      </w:r>
    </w:p>
    <w:p w14:paraId="43038D56" w14:textId="6441038D" w:rsidR="005A7212" w:rsidRPr="005A7212" w:rsidRDefault="005A7212" w:rsidP="005C382C">
      <w:pPr>
        <w:rPr>
          <w:bCs/>
          <w:rtl/>
          <w:lang w:bidi="fa-IR"/>
        </w:rPr>
      </w:pPr>
      <w:r w:rsidRPr="005A7212">
        <w:rPr>
          <w:bCs/>
          <w:rtl/>
          <w:lang w:bidi="fa-IR"/>
        </w:rPr>
        <w:t>تفاوت ستون کوتاه و ستون بلند</w:t>
      </w:r>
    </w:p>
    <w:p w14:paraId="2B223A5C" w14:textId="77777777" w:rsidR="005A7212" w:rsidRPr="005A7212" w:rsidRDefault="005A7212" w:rsidP="005A7212">
      <w:pPr>
        <w:rPr>
          <w:b/>
          <w:rtl/>
          <w:lang w:bidi="fa-IR"/>
        </w:rPr>
      </w:pPr>
      <w:r w:rsidRPr="005A7212">
        <w:rPr>
          <w:b/>
          <w:rtl/>
          <w:lang w:bidi="fa-IR"/>
        </w:rPr>
        <w:t>با توجه به موارد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که گفته شد اکنون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توان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م</w:t>
      </w:r>
      <w:r w:rsidRPr="005A7212">
        <w:rPr>
          <w:b/>
          <w:rtl/>
          <w:lang w:bidi="fa-IR"/>
        </w:rPr>
        <w:t xml:space="preserve"> تفاوت‌ها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اساس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موجود 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ستون کوتاه و ستون بلند را بررس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کن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م</w:t>
      </w:r>
      <w:r w:rsidRPr="005A7212">
        <w:rPr>
          <w:b/>
          <w:rtl/>
          <w:lang w:bidi="fa-IR"/>
        </w:rPr>
        <w:t>. در ز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</w:t>
      </w:r>
      <w:r w:rsidRPr="005A7212">
        <w:rPr>
          <w:b/>
          <w:rtl/>
          <w:lang w:bidi="fa-IR"/>
        </w:rPr>
        <w:t xml:space="preserve"> سع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شده است به زبان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ساده به شرح 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تفاوت‌ها پرداخته شود:</w:t>
      </w:r>
    </w:p>
    <w:p w14:paraId="2D322745" w14:textId="67DDBF47" w:rsidR="005A7212" w:rsidRDefault="005A7212" w:rsidP="005A7212">
      <w:pPr>
        <w:pStyle w:val="ListParagraph"/>
        <w:numPr>
          <w:ilvl w:val="0"/>
          <w:numId w:val="5"/>
        </w:numPr>
        <w:rPr>
          <w:b/>
          <w:lang w:bidi="fa-IR"/>
        </w:rPr>
      </w:pPr>
      <w:r w:rsidRPr="005A7212">
        <w:rPr>
          <w:b/>
          <w:rtl/>
          <w:lang w:bidi="fa-IR"/>
        </w:rPr>
        <w:lastRenderedPageBreak/>
        <w:t>در ستون بلند، نسبت طول موثر به بعد جانب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شتر</w:t>
      </w:r>
      <w:r w:rsidRPr="005A7212">
        <w:rPr>
          <w:b/>
          <w:rtl/>
          <w:lang w:bidi="fa-IR"/>
        </w:rPr>
        <w:t xml:space="preserve"> از 12 است در حال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که 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نسبت در ستون کوتاه کمتر و 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ا</w:t>
      </w:r>
      <w:r w:rsidRPr="005A7212">
        <w:rPr>
          <w:b/>
          <w:rtl/>
          <w:lang w:bidi="fa-IR"/>
        </w:rPr>
        <w:t xml:space="preserve"> مساو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12 است.</w:t>
      </w:r>
    </w:p>
    <w:p w14:paraId="40FFFFCD" w14:textId="24FCFA5A" w:rsidR="005A7212" w:rsidRDefault="005A7212" w:rsidP="005A7212">
      <w:pPr>
        <w:pStyle w:val="ListParagraph"/>
        <w:numPr>
          <w:ilvl w:val="0"/>
          <w:numId w:val="5"/>
        </w:numPr>
        <w:rPr>
          <w:b/>
          <w:lang w:bidi="fa-IR"/>
        </w:rPr>
      </w:pPr>
      <w:r w:rsidRPr="005A7212">
        <w:rPr>
          <w:b/>
          <w:rtl/>
          <w:lang w:bidi="fa-IR"/>
        </w:rPr>
        <w:t>در ستون بلند ابعاد جانب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در مقا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سه</w:t>
      </w:r>
      <w:r w:rsidRPr="005A7212">
        <w:rPr>
          <w:b/>
          <w:rtl/>
          <w:lang w:bidi="fa-IR"/>
        </w:rPr>
        <w:t xml:space="preserve"> با ارتفاع، بس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ار</w:t>
      </w:r>
      <w:r w:rsidRPr="005A7212">
        <w:rPr>
          <w:b/>
          <w:rtl/>
          <w:lang w:bidi="fa-IR"/>
        </w:rPr>
        <w:t xml:space="preserve"> کوچک‌تر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باشد</w:t>
      </w:r>
      <w:r w:rsidRPr="005A7212">
        <w:rPr>
          <w:b/>
          <w:rtl/>
          <w:lang w:bidi="fa-IR"/>
        </w:rPr>
        <w:t xml:space="preserve"> اما در ستون کوتاه ابعاد جانب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در مقا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سه</w:t>
      </w:r>
      <w:r w:rsidRPr="005A7212">
        <w:rPr>
          <w:b/>
          <w:rtl/>
          <w:lang w:bidi="fa-IR"/>
        </w:rPr>
        <w:t xml:space="preserve"> با ارتفاع بزرگ‌تر است.</w:t>
      </w:r>
    </w:p>
    <w:p w14:paraId="181D1116" w14:textId="3A3589DE" w:rsidR="005A7212" w:rsidRDefault="005A7212" w:rsidP="005A7212">
      <w:pPr>
        <w:pStyle w:val="ListParagraph"/>
        <w:numPr>
          <w:ilvl w:val="0"/>
          <w:numId w:val="5"/>
        </w:numPr>
        <w:rPr>
          <w:b/>
          <w:lang w:bidi="fa-IR"/>
        </w:rPr>
      </w:pPr>
      <w:r w:rsidRPr="005A7212">
        <w:rPr>
          <w:b/>
          <w:rtl/>
          <w:lang w:bidi="fa-IR"/>
        </w:rPr>
        <w:t>ستون بلند تحت تاث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</w:t>
      </w:r>
      <w:r w:rsidRPr="005A7212">
        <w:rPr>
          <w:b/>
          <w:rtl/>
          <w:lang w:bidi="fa-IR"/>
        </w:rPr>
        <w:t xml:space="preserve"> کمانش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شکند</w:t>
      </w:r>
      <w:r w:rsidRPr="005A7212">
        <w:rPr>
          <w:b/>
          <w:rtl/>
          <w:lang w:bidi="fa-IR"/>
        </w:rPr>
        <w:t xml:space="preserve"> و آس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ب</w:t>
      </w:r>
      <w:r w:rsidRPr="005A7212">
        <w:rPr>
          <w:b/>
          <w:rtl/>
          <w:lang w:bidi="fa-IR"/>
        </w:rPr>
        <w:t xml:space="preserve">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ند</w:t>
      </w:r>
      <w:r w:rsidRPr="005A7212">
        <w:rPr>
          <w:b/>
          <w:rtl/>
          <w:lang w:bidi="fa-IR"/>
        </w:rPr>
        <w:t xml:space="preserve"> ول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خراب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در ستون کوتاه تحت اثر ضربه و خرد شدن و همچن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بر اثر ن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رو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برش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باشد</w:t>
      </w:r>
      <w:r w:rsidRPr="005A7212">
        <w:rPr>
          <w:b/>
          <w:rtl/>
          <w:lang w:bidi="fa-IR"/>
        </w:rPr>
        <w:t>.</w:t>
      </w:r>
    </w:p>
    <w:p w14:paraId="32F6EDC1" w14:textId="1613A413" w:rsidR="005A7212" w:rsidRDefault="005A7212" w:rsidP="005A7212">
      <w:pPr>
        <w:pStyle w:val="ListParagraph"/>
        <w:numPr>
          <w:ilvl w:val="0"/>
          <w:numId w:val="5"/>
        </w:numPr>
        <w:rPr>
          <w:b/>
          <w:lang w:bidi="fa-IR"/>
        </w:rPr>
      </w:pPr>
      <w:r w:rsidRPr="005A7212">
        <w:rPr>
          <w:b/>
          <w:rtl/>
          <w:lang w:bidi="fa-IR"/>
        </w:rPr>
        <w:t>ضر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ب</w:t>
      </w:r>
      <w:r w:rsidRPr="005A7212">
        <w:rPr>
          <w:b/>
          <w:rtl/>
          <w:lang w:bidi="fa-IR"/>
        </w:rPr>
        <w:t xml:space="preserve"> لاغر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در ستون بلند 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شتر</w:t>
      </w:r>
      <w:r w:rsidRPr="005A7212">
        <w:rPr>
          <w:b/>
          <w:rtl/>
          <w:lang w:bidi="fa-IR"/>
        </w:rPr>
        <w:t xml:space="preserve"> از 45 است ول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در ستون کوتاه ضر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ب</w:t>
      </w:r>
      <w:r w:rsidRPr="005A7212">
        <w:rPr>
          <w:b/>
          <w:rtl/>
          <w:lang w:bidi="fa-IR"/>
        </w:rPr>
        <w:t xml:space="preserve"> لاغر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از 45 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شتر</w:t>
      </w:r>
      <w:r w:rsidRPr="005A7212">
        <w:rPr>
          <w:b/>
          <w:rtl/>
          <w:lang w:bidi="fa-IR"/>
        </w:rPr>
        <w:t xml:space="preserve"> تجاوز نم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کند</w:t>
      </w:r>
      <w:r w:rsidRPr="005A7212">
        <w:rPr>
          <w:b/>
          <w:rtl/>
          <w:lang w:bidi="fa-IR"/>
        </w:rPr>
        <w:t>.</w:t>
      </w:r>
    </w:p>
    <w:p w14:paraId="0A8A1A16" w14:textId="475C7892" w:rsidR="005A7212" w:rsidRDefault="005A7212" w:rsidP="005A7212">
      <w:pPr>
        <w:pStyle w:val="ListParagraph"/>
        <w:numPr>
          <w:ilvl w:val="0"/>
          <w:numId w:val="5"/>
        </w:numPr>
        <w:rPr>
          <w:b/>
          <w:lang w:bidi="fa-IR"/>
        </w:rPr>
      </w:pPr>
      <w:r w:rsidRPr="005A7212">
        <w:rPr>
          <w:b/>
          <w:rtl/>
          <w:lang w:bidi="fa-IR"/>
        </w:rPr>
        <w:t>در ستون بلند با افزا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</w:t>
      </w:r>
      <w:r w:rsidRPr="005A7212">
        <w:rPr>
          <w:b/>
          <w:rtl/>
          <w:lang w:bidi="fa-IR"/>
        </w:rPr>
        <w:t xml:space="preserve"> ارتفاع ستون، ظرف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ت</w:t>
      </w:r>
      <w:r w:rsidRPr="005A7212">
        <w:rPr>
          <w:b/>
          <w:rtl/>
          <w:lang w:bidi="fa-IR"/>
        </w:rPr>
        <w:t xml:space="preserve"> ستون برا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تحمل بارها کمتر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شود</w:t>
      </w:r>
      <w:r w:rsidRPr="005A7212">
        <w:rPr>
          <w:b/>
          <w:rtl/>
          <w:lang w:bidi="fa-IR"/>
        </w:rPr>
        <w:t xml:space="preserve"> اما با کاهش ارتفاع در ستون م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زان</w:t>
      </w:r>
      <w:r w:rsidRPr="005A7212">
        <w:rPr>
          <w:b/>
          <w:rtl/>
          <w:lang w:bidi="fa-IR"/>
        </w:rPr>
        <w:t xml:space="preserve"> تحمل بار افزا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</w:t>
      </w:r>
      <w:r w:rsidRPr="005A7212">
        <w:rPr>
          <w:b/>
          <w:rtl/>
          <w:lang w:bidi="fa-IR"/>
        </w:rPr>
        <w:t xml:space="preserve"> م</w:t>
      </w:r>
      <w:r w:rsidRPr="005A7212">
        <w:rPr>
          <w:rFonts w:hint="cs"/>
          <w:b/>
          <w:rtl/>
          <w:lang w:bidi="fa-IR"/>
        </w:rPr>
        <w:t>ی‌ی</w:t>
      </w:r>
      <w:r w:rsidRPr="005A7212">
        <w:rPr>
          <w:rFonts w:hint="eastAsia"/>
          <w:b/>
          <w:rtl/>
          <w:lang w:bidi="fa-IR"/>
        </w:rPr>
        <w:t>ابد</w:t>
      </w:r>
      <w:r w:rsidRPr="005A7212">
        <w:rPr>
          <w:b/>
          <w:rtl/>
          <w:lang w:bidi="fa-IR"/>
        </w:rPr>
        <w:t xml:space="preserve"> ول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ن</w:t>
      </w:r>
      <w:r w:rsidRPr="005A7212">
        <w:rPr>
          <w:b/>
          <w:rtl/>
          <w:lang w:bidi="fa-IR"/>
        </w:rPr>
        <w:t xml:space="preserve"> کاهش و افزا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</w:t>
      </w:r>
      <w:r w:rsidRPr="005A7212">
        <w:rPr>
          <w:b/>
          <w:rtl/>
          <w:lang w:bidi="fa-IR"/>
        </w:rPr>
        <w:t xml:space="preserve"> ارتفاع با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د</w:t>
      </w:r>
      <w:r w:rsidRPr="005A7212">
        <w:rPr>
          <w:b/>
          <w:rtl/>
          <w:lang w:bidi="fa-IR"/>
        </w:rPr>
        <w:t xml:space="preserve"> طبق مقررات مل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ساختمان و دلا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ل</w:t>
      </w:r>
      <w:r w:rsidRPr="005A7212">
        <w:rPr>
          <w:b/>
          <w:rtl/>
          <w:lang w:bidi="fa-IR"/>
        </w:rPr>
        <w:t xml:space="preserve"> مهندس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انتخاب شود.</w:t>
      </w:r>
    </w:p>
    <w:p w14:paraId="418A6649" w14:textId="10D91943" w:rsidR="005A7212" w:rsidRDefault="005A7212" w:rsidP="005A7212">
      <w:pPr>
        <w:pStyle w:val="ListParagraph"/>
        <w:numPr>
          <w:ilvl w:val="0"/>
          <w:numId w:val="5"/>
        </w:numPr>
        <w:rPr>
          <w:b/>
          <w:lang w:bidi="fa-IR"/>
        </w:rPr>
      </w:pPr>
      <w:r w:rsidRPr="005A7212">
        <w:rPr>
          <w:b/>
          <w:rtl/>
          <w:lang w:bidi="fa-IR"/>
        </w:rPr>
        <w:t>شعاع ژ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راس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ون</w:t>
      </w:r>
      <w:r w:rsidRPr="005A7212">
        <w:rPr>
          <w:b/>
          <w:rtl/>
          <w:lang w:bidi="fa-IR"/>
        </w:rPr>
        <w:t xml:space="preserve"> در ستون بلند کم و در ستون کوتاه ز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اد</w:t>
      </w:r>
      <w:r w:rsidRPr="005A7212">
        <w:rPr>
          <w:b/>
          <w:rtl/>
          <w:lang w:bidi="fa-IR"/>
        </w:rPr>
        <w:t xml:space="preserve"> است.</w:t>
      </w:r>
    </w:p>
    <w:p w14:paraId="73AAE8C4" w14:textId="3B179D0A" w:rsidR="005A7212" w:rsidRDefault="005A7212" w:rsidP="005A7212">
      <w:pPr>
        <w:pStyle w:val="ListParagraph"/>
        <w:numPr>
          <w:ilvl w:val="0"/>
          <w:numId w:val="5"/>
        </w:numPr>
        <w:rPr>
          <w:b/>
          <w:lang w:bidi="fa-IR"/>
        </w:rPr>
      </w:pPr>
      <w:r w:rsidRPr="005A7212">
        <w:rPr>
          <w:b/>
          <w:rtl/>
          <w:lang w:bidi="fa-IR"/>
        </w:rPr>
        <w:t>ستون‌ها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خ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ل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بلند ظرف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ت</w:t>
      </w:r>
      <w:r w:rsidRPr="005A7212">
        <w:rPr>
          <w:b/>
          <w:rtl/>
          <w:lang w:bidi="fa-IR"/>
        </w:rPr>
        <w:t xml:space="preserve"> بار کمتر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خواهند داشت.</w:t>
      </w:r>
    </w:p>
    <w:p w14:paraId="13F05463" w14:textId="73580AAC" w:rsidR="005A7212" w:rsidRDefault="005A7212" w:rsidP="005A7212">
      <w:pPr>
        <w:pStyle w:val="ListParagraph"/>
        <w:numPr>
          <w:ilvl w:val="0"/>
          <w:numId w:val="5"/>
        </w:numPr>
        <w:rPr>
          <w:b/>
          <w:lang w:bidi="fa-IR"/>
        </w:rPr>
      </w:pPr>
      <w:r w:rsidRPr="005A7212">
        <w:rPr>
          <w:b/>
          <w:rtl/>
          <w:lang w:bidi="fa-IR"/>
        </w:rPr>
        <w:t>ستون بلند تحت کمانش قرار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رد</w:t>
      </w:r>
      <w:r w:rsidRPr="005A7212">
        <w:rPr>
          <w:b/>
          <w:rtl/>
          <w:lang w:bidi="fa-IR"/>
        </w:rPr>
        <w:t xml:space="preserve"> و ستون کوتاه ب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شتر</w:t>
      </w:r>
      <w:r w:rsidRPr="005A7212">
        <w:rPr>
          <w:b/>
          <w:rtl/>
          <w:lang w:bidi="fa-IR"/>
        </w:rPr>
        <w:t xml:space="preserve"> تحت تنش فشار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b/>
          <w:rtl/>
          <w:lang w:bidi="fa-IR"/>
        </w:rPr>
        <w:t xml:space="preserve"> و کمتر تحت تاث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</w:t>
      </w:r>
      <w:r w:rsidRPr="005A7212">
        <w:rPr>
          <w:b/>
          <w:rtl/>
          <w:lang w:bidi="fa-IR"/>
        </w:rPr>
        <w:t xml:space="preserve"> کمانش قرار م</w:t>
      </w:r>
      <w:r w:rsidRPr="005A7212">
        <w:rPr>
          <w:rFonts w:hint="cs"/>
          <w:b/>
          <w:rtl/>
          <w:lang w:bidi="fa-IR"/>
        </w:rPr>
        <w:t>ی‌</w:t>
      </w:r>
      <w:r w:rsidRPr="005A7212">
        <w:rPr>
          <w:rFonts w:hint="eastAsia"/>
          <w:b/>
          <w:rtl/>
          <w:lang w:bidi="fa-IR"/>
        </w:rPr>
        <w:t>گ</w:t>
      </w:r>
      <w:r w:rsidRPr="005A7212">
        <w:rPr>
          <w:rFonts w:hint="cs"/>
          <w:b/>
          <w:rtl/>
          <w:lang w:bidi="fa-IR"/>
        </w:rPr>
        <w:t>ی</w:t>
      </w:r>
      <w:r w:rsidRPr="005A7212">
        <w:rPr>
          <w:rFonts w:hint="eastAsia"/>
          <w:b/>
          <w:rtl/>
          <w:lang w:bidi="fa-IR"/>
        </w:rPr>
        <w:t>رد</w:t>
      </w:r>
      <w:r w:rsidRPr="005A7212">
        <w:rPr>
          <w:b/>
          <w:rtl/>
          <w:lang w:bidi="fa-IR"/>
        </w:rPr>
        <w:t>.</w:t>
      </w:r>
    </w:p>
    <w:p w14:paraId="6A9CE79C" w14:textId="77777777" w:rsidR="00D826C5" w:rsidRDefault="00D826C5" w:rsidP="005A7212">
      <w:pPr>
        <w:rPr>
          <w:b/>
          <w:rtl/>
          <w:lang w:bidi="fa-IR"/>
        </w:rPr>
      </w:pPr>
    </w:p>
    <w:p w14:paraId="4247C336" w14:textId="77777777" w:rsidR="00D826C5" w:rsidRDefault="00D826C5" w:rsidP="005A7212">
      <w:pPr>
        <w:rPr>
          <w:b/>
          <w:rtl/>
          <w:lang w:bidi="fa-IR"/>
        </w:rPr>
      </w:pPr>
    </w:p>
    <w:p w14:paraId="0F8CE527" w14:textId="77777777" w:rsidR="00D826C5" w:rsidRDefault="00D826C5" w:rsidP="005A7212">
      <w:pPr>
        <w:rPr>
          <w:b/>
          <w:rtl/>
          <w:lang w:bidi="fa-IR"/>
        </w:rPr>
      </w:pPr>
    </w:p>
    <w:p w14:paraId="48EC30C6" w14:textId="77777777" w:rsidR="00D826C5" w:rsidRDefault="00D826C5" w:rsidP="005A7212">
      <w:pPr>
        <w:rPr>
          <w:b/>
          <w:rtl/>
          <w:lang w:bidi="fa-IR"/>
        </w:rPr>
      </w:pPr>
    </w:p>
    <w:p w14:paraId="139E4ACB" w14:textId="0909681F" w:rsidR="005A7212" w:rsidRDefault="00F72FC7" w:rsidP="005A7212">
      <w:pPr>
        <w:rPr>
          <w:b/>
          <w:rtl/>
          <w:lang w:bidi="fa-IR"/>
        </w:rPr>
      </w:pPr>
      <w:r>
        <w:rPr>
          <w:rFonts w:hint="cs"/>
          <w:b/>
          <w:rtl/>
          <w:lang w:bidi="fa-IR"/>
        </w:rPr>
        <w:lastRenderedPageBreak/>
        <w:t>ضریب لاغری بصورت زیر قابل محاسبه می</w:t>
      </w:r>
      <w:r>
        <w:rPr>
          <w:b/>
          <w:rtl/>
          <w:lang w:bidi="fa-IR"/>
        </w:rPr>
        <w:softHyphen/>
      </w:r>
      <w:r>
        <w:rPr>
          <w:rFonts w:hint="cs"/>
          <w:b/>
          <w:rtl/>
          <w:lang w:bidi="fa-IR"/>
        </w:rPr>
        <w:t>باشد:</w:t>
      </w:r>
    </w:p>
    <w:p w14:paraId="668A252A" w14:textId="2817E8A8" w:rsidR="005C382C" w:rsidRDefault="00D826C5" w:rsidP="00D826C5">
      <w:pPr>
        <w:rPr>
          <w:b/>
          <w:rtl/>
          <w:lang w:bidi="fa-IR"/>
        </w:rPr>
      </w:pPr>
      <w:r w:rsidRPr="00D826C5">
        <w:rPr>
          <w:b/>
          <w:noProof/>
          <w:rtl/>
          <w:lang w:bidi="fa-IR"/>
        </w:rPr>
        <w:drawing>
          <wp:inline distT="0" distB="0" distL="0" distR="0" wp14:anchorId="5F80785B" wp14:editId="6E27DBD4">
            <wp:extent cx="5341611" cy="1899474"/>
            <wp:effectExtent l="0" t="0" r="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41611" cy="189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63D9C" w14:textId="095AFA50" w:rsidR="00067C82" w:rsidRPr="000A756C" w:rsidRDefault="00067C82" w:rsidP="00227304">
      <w:pPr>
        <w:pStyle w:val="a"/>
        <w:rPr>
          <w:rtl/>
          <w:lang w:bidi="fa-IR"/>
        </w:rPr>
      </w:pPr>
      <w:bookmarkStart w:id="31" w:name="_Toc113461352"/>
      <w:r>
        <w:rPr>
          <w:rFonts w:hint="cs"/>
          <w:rtl/>
          <w:lang w:bidi="fa-IR"/>
        </w:rPr>
        <w:t>7</w:t>
      </w:r>
      <w:r w:rsidRPr="000A756C">
        <w:rPr>
          <w:rFonts w:hint="cs"/>
          <w:rtl/>
          <w:lang w:bidi="fa-IR"/>
        </w:rPr>
        <w:t xml:space="preserve">- </w:t>
      </w:r>
      <w:r w:rsidR="00F94F6D">
        <w:rPr>
          <w:rFonts w:hint="cs"/>
          <w:rtl/>
          <w:lang w:bidi="fa-IR"/>
        </w:rPr>
        <w:t>اثر پی دلتا مطابق آئین</w:t>
      </w:r>
      <w:r w:rsidR="00F94F6D">
        <w:rPr>
          <w:rtl/>
          <w:lang w:bidi="fa-IR"/>
        </w:rPr>
        <w:softHyphen/>
      </w:r>
      <w:r w:rsidR="00F94F6D">
        <w:rPr>
          <w:rFonts w:hint="cs"/>
          <w:rtl/>
          <w:lang w:bidi="fa-IR"/>
        </w:rPr>
        <w:t>نامه بتن آمریکا (</w:t>
      </w:r>
      <w:r w:rsidR="00F94F6D">
        <w:rPr>
          <w:lang w:bidi="fa-IR"/>
        </w:rPr>
        <w:t>ACI</w:t>
      </w:r>
      <w:r w:rsidR="00F94F6D">
        <w:rPr>
          <w:rFonts w:hint="cs"/>
          <w:rtl/>
          <w:lang w:bidi="fa-IR"/>
        </w:rPr>
        <w:t>)</w:t>
      </w:r>
      <w:bookmarkEnd w:id="31"/>
    </w:p>
    <w:p w14:paraId="08B120E8" w14:textId="67D94B56" w:rsidR="00711210" w:rsidRDefault="00F94F6D" w:rsidP="00F94F6D">
      <w:pPr>
        <w:rPr>
          <w:rtl/>
          <w:lang w:bidi="fa-IR"/>
        </w:rPr>
      </w:pPr>
      <w:r w:rsidRPr="00F94F6D">
        <w:rPr>
          <w:rtl/>
          <w:lang w:bidi="fa-IR"/>
        </w:rPr>
        <w:t>تحل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ل</w:t>
      </w:r>
      <w:r w:rsidRPr="00F94F6D">
        <w:rPr>
          <w:rtl/>
          <w:lang w:bidi="fa-IR"/>
        </w:rPr>
        <w:t xml:space="preserve"> مرتبه دوم ازجمله ملزومات آ</w:t>
      </w:r>
      <w:r w:rsidRPr="00F94F6D">
        <w:rPr>
          <w:rFonts w:hint="cs"/>
          <w:rtl/>
          <w:lang w:bidi="fa-IR"/>
        </w:rPr>
        <w:t>یی</w:t>
      </w:r>
      <w:r w:rsidRPr="00F94F6D">
        <w:rPr>
          <w:rFonts w:hint="eastAsia"/>
          <w:rtl/>
          <w:lang w:bidi="fa-IR"/>
        </w:rPr>
        <w:t>ن‌نامه</w:t>
      </w:r>
      <w:r w:rsidRPr="00F94F6D">
        <w:rPr>
          <w:rtl/>
          <w:lang w:bidi="fa-IR"/>
        </w:rPr>
        <w:t xml:space="preserve"> </w:t>
      </w:r>
      <w:r w:rsidRPr="00F94F6D">
        <w:rPr>
          <w:lang w:bidi="fa-IR"/>
        </w:rPr>
        <w:t>ACI318-19</w:t>
      </w:r>
      <w:r w:rsidRPr="00F94F6D">
        <w:rPr>
          <w:rtl/>
          <w:lang w:bidi="fa-IR"/>
        </w:rPr>
        <w:t xml:space="preserve"> (و مبحث نهم و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را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ش</w:t>
      </w:r>
      <w:r w:rsidRPr="00F94F6D">
        <w:rPr>
          <w:rtl/>
          <w:lang w:bidi="fa-IR"/>
        </w:rPr>
        <w:t xml:space="preserve"> 99) است که با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د</w:t>
      </w:r>
      <w:r w:rsidRPr="00F94F6D">
        <w:rPr>
          <w:rtl/>
          <w:lang w:bidi="fa-IR"/>
        </w:rPr>
        <w:t xml:space="preserve"> به آن توجه و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ژه‌ا</w:t>
      </w:r>
      <w:r w:rsidRPr="00F94F6D">
        <w:rPr>
          <w:rFonts w:hint="cs"/>
          <w:rtl/>
          <w:lang w:bidi="fa-IR"/>
        </w:rPr>
        <w:t>ی</w:t>
      </w:r>
      <w:r w:rsidRPr="00F94F6D">
        <w:rPr>
          <w:rtl/>
          <w:lang w:bidi="fa-IR"/>
        </w:rPr>
        <w:t xml:space="preserve"> شود. ضوابط </w:t>
      </w:r>
      <w:r w:rsidRPr="00F94F6D">
        <w:rPr>
          <w:lang w:bidi="fa-IR"/>
        </w:rPr>
        <w:t>ACI318-19</w:t>
      </w:r>
      <w:r w:rsidRPr="00F94F6D">
        <w:rPr>
          <w:rtl/>
          <w:lang w:bidi="fa-IR"/>
        </w:rPr>
        <w:t xml:space="preserve"> و شرح ا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ن</w:t>
      </w:r>
      <w:r w:rsidRPr="00F94F6D">
        <w:rPr>
          <w:rtl/>
          <w:lang w:bidi="fa-IR"/>
        </w:rPr>
        <w:t xml:space="preserve"> آ</w:t>
      </w:r>
      <w:r w:rsidRPr="00F94F6D">
        <w:rPr>
          <w:rFonts w:hint="cs"/>
          <w:rtl/>
          <w:lang w:bidi="fa-IR"/>
        </w:rPr>
        <w:t>یی</w:t>
      </w:r>
      <w:r w:rsidRPr="00F94F6D">
        <w:rPr>
          <w:rFonts w:hint="eastAsia"/>
          <w:rtl/>
          <w:lang w:bidi="fa-IR"/>
        </w:rPr>
        <w:t>ن‌نامه</w:t>
      </w:r>
      <w:r w:rsidRPr="00F94F6D">
        <w:rPr>
          <w:rtl/>
          <w:lang w:bidi="fa-IR"/>
        </w:rPr>
        <w:t xml:space="preserve"> در فصل 6 ب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ان</w:t>
      </w:r>
      <w:r w:rsidRPr="00F94F6D">
        <w:rPr>
          <w:rtl/>
          <w:lang w:bidi="fa-IR"/>
        </w:rPr>
        <w:t xml:space="preserve"> شده است. در نرم‌افزار </w:t>
      </w:r>
      <w:r w:rsidRPr="00F94F6D">
        <w:rPr>
          <w:lang w:bidi="fa-IR"/>
        </w:rPr>
        <w:t>ETABS</w:t>
      </w:r>
      <w:r w:rsidRPr="00F94F6D">
        <w:rPr>
          <w:rtl/>
          <w:lang w:bidi="fa-IR"/>
        </w:rPr>
        <w:t xml:space="preserve"> با کاهش ماتر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س</w:t>
      </w:r>
      <w:r w:rsidRPr="00F94F6D">
        <w:rPr>
          <w:rtl/>
          <w:lang w:bidi="fa-IR"/>
        </w:rPr>
        <w:t xml:space="preserve"> سخت</w:t>
      </w:r>
      <w:r w:rsidRPr="00F94F6D">
        <w:rPr>
          <w:rFonts w:hint="cs"/>
          <w:rtl/>
          <w:lang w:bidi="fa-IR"/>
        </w:rPr>
        <w:t>ی</w:t>
      </w:r>
      <w:r w:rsidRPr="00F94F6D">
        <w:rPr>
          <w:rtl/>
          <w:lang w:bidi="fa-IR"/>
        </w:rPr>
        <w:t xml:space="preserve"> اثرات مرتبه دوم منظور م</w:t>
      </w:r>
      <w:r w:rsidRPr="00F94F6D">
        <w:rPr>
          <w:rFonts w:hint="cs"/>
          <w:rtl/>
          <w:lang w:bidi="fa-IR"/>
        </w:rPr>
        <w:t>ی‌</w:t>
      </w:r>
      <w:r w:rsidRPr="00F94F6D">
        <w:rPr>
          <w:rFonts w:hint="eastAsia"/>
          <w:rtl/>
          <w:lang w:bidi="fa-IR"/>
        </w:rPr>
        <w:t>گردد</w:t>
      </w:r>
      <w:r w:rsidRPr="00F94F6D">
        <w:rPr>
          <w:rtl/>
          <w:lang w:bidi="fa-IR"/>
        </w:rPr>
        <w:t xml:space="preserve">. همان‌طور که </w:t>
      </w:r>
      <w:r>
        <w:rPr>
          <w:rFonts w:hint="cs"/>
          <w:rtl/>
          <w:lang w:bidi="fa-IR"/>
        </w:rPr>
        <w:t>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دانیم</w:t>
      </w:r>
      <w:r w:rsidRPr="00F94F6D">
        <w:rPr>
          <w:rFonts w:hint="eastAsia"/>
          <w:rtl/>
          <w:lang w:bidi="fa-IR"/>
        </w:rPr>
        <w:t>،</w:t>
      </w:r>
      <w:r w:rsidRPr="00F94F6D">
        <w:rPr>
          <w:rtl/>
          <w:lang w:bidi="fa-IR"/>
        </w:rPr>
        <w:t xml:space="preserve"> اثرات پ</w:t>
      </w:r>
      <w:r w:rsidRPr="00F94F6D">
        <w:rPr>
          <w:rFonts w:hint="cs"/>
          <w:rtl/>
          <w:lang w:bidi="fa-IR"/>
        </w:rPr>
        <w:t>ی</w:t>
      </w:r>
      <w:r w:rsidRPr="00F94F6D">
        <w:rPr>
          <w:rtl/>
          <w:lang w:bidi="fa-IR"/>
        </w:rPr>
        <w:t xml:space="preserve"> دلتا در دو بخش </w:t>
      </w:r>
      <w:r w:rsidRPr="00F94F6D">
        <w:rPr>
          <w:rFonts w:ascii="Arial" w:hAnsi="Arial" w:cs="Arial" w:hint="cs"/>
          <w:rtl/>
          <w:lang w:bidi="fa-IR"/>
        </w:rPr>
        <w:t>∆</w:t>
      </w:r>
      <w:r w:rsidRPr="00F94F6D">
        <w:rPr>
          <w:rtl/>
          <w:lang w:bidi="fa-IR"/>
        </w:rPr>
        <w:t>-</w:t>
      </w:r>
      <w:r w:rsidRPr="00F94F6D">
        <w:rPr>
          <w:lang w:bidi="fa-IR"/>
        </w:rPr>
        <w:t>P</w:t>
      </w:r>
      <w:r w:rsidRPr="00F94F6D">
        <w:rPr>
          <w:rtl/>
          <w:lang w:bidi="fa-IR"/>
        </w:rPr>
        <w:t xml:space="preserve">  و </w:t>
      </w:r>
      <w:r w:rsidRPr="00F94F6D">
        <w:rPr>
          <w:lang w:bidi="fa-IR"/>
        </w:rPr>
        <w:t>P-δ</w:t>
      </w:r>
      <w:r w:rsidRPr="00F94F6D">
        <w:rPr>
          <w:rtl/>
          <w:lang w:bidi="fa-IR"/>
        </w:rPr>
        <w:t xml:space="preserve"> تعر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ف</w:t>
      </w:r>
      <w:r w:rsidRPr="00F94F6D">
        <w:rPr>
          <w:rtl/>
          <w:lang w:bidi="fa-IR"/>
        </w:rPr>
        <w:t xml:space="preserve"> م</w:t>
      </w:r>
      <w:r w:rsidRPr="00F94F6D">
        <w:rPr>
          <w:rFonts w:hint="cs"/>
          <w:rtl/>
          <w:lang w:bidi="fa-IR"/>
        </w:rPr>
        <w:t>ی‌</w:t>
      </w:r>
      <w:r w:rsidRPr="00F94F6D">
        <w:rPr>
          <w:rFonts w:hint="eastAsia"/>
          <w:rtl/>
          <w:lang w:bidi="fa-IR"/>
        </w:rPr>
        <w:t>شود</w:t>
      </w:r>
      <w:r w:rsidRPr="00F94F6D">
        <w:rPr>
          <w:rtl/>
          <w:lang w:bidi="fa-IR"/>
        </w:rPr>
        <w:t xml:space="preserve"> که هر دو آن‌ها با فعال کردن گز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نه</w:t>
      </w:r>
      <w:r w:rsidRPr="00F94F6D">
        <w:rPr>
          <w:rtl/>
          <w:lang w:bidi="fa-IR"/>
        </w:rPr>
        <w:t xml:space="preserve"> </w:t>
      </w:r>
      <w:r w:rsidRPr="00F94F6D">
        <w:rPr>
          <w:lang w:bidi="fa-IR"/>
        </w:rPr>
        <w:t>P-Delta</w:t>
      </w:r>
      <w:r w:rsidRPr="00F94F6D">
        <w:rPr>
          <w:rtl/>
          <w:lang w:bidi="fa-IR"/>
        </w:rPr>
        <w:t xml:space="preserve"> در نرم‌افزار قابل انجام است. البته نرم‌افزار </w:t>
      </w:r>
      <w:r w:rsidRPr="00F94F6D">
        <w:rPr>
          <w:lang w:bidi="fa-IR"/>
        </w:rPr>
        <w:t>ETABS</w:t>
      </w:r>
      <w:r w:rsidRPr="00F94F6D">
        <w:rPr>
          <w:rtl/>
          <w:lang w:bidi="fa-IR"/>
        </w:rPr>
        <w:t xml:space="preserve"> اثرات </w:t>
      </w:r>
      <w:r w:rsidRPr="00F94F6D">
        <w:rPr>
          <w:lang w:bidi="fa-IR"/>
        </w:rPr>
        <w:t>P-δ</w:t>
      </w:r>
      <w:r w:rsidRPr="00F94F6D">
        <w:rPr>
          <w:rtl/>
          <w:lang w:bidi="fa-IR"/>
        </w:rPr>
        <w:t xml:space="preserve"> را طبق روابط </w:t>
      </w:r>
      <w:r w:rsidRPr="00F94F6D">
        <w:rPr>
          <w:lang w:bidi="fa-IR"/>
        </w:rPr>
        <w:t>ACI</w:t>
      </w:r>
      <w:r w:rsidRPr="00F94F6D">
        <w:rPr>
          <w:rtl/>
          <w:lang w:bidi="fa-IR"/>
        </w:rPr>
        <w:t xml:space="preserve"> ن</w:t>
      </w:r>
      <w:r w:rsidRPr="00F94F6D">
        <w:rPr>
          <w:rFonts w:hint="cs"/>
          <w:rtl/>
          <w:lang w:bidi="fa-IR"/>
        </w:rPr>
        <w:t>ی</w:t>
      </w:r>
      <w:r w:rsidRPr="00F94F6D">
        <w:rPr>
          <w:rFonts w:hint="eastAsia"/>
          <w:rtl/>
          <w:lang w:bidi="fa-IR"/>
        </w:rPr>
        <w:t>ز</w:t>
      </w:r>
      <w:r w:rsidRPr="00F94F6D">
        <w:rPr>
          <w:rtl/>
          <w:lang w:bidi="fa-IR"/>
        </w:rPr>
        <w:t xml:space="preserve"> اعمال م</w:t>
      </w:r>
      <w:r w:rsidRPr="00F94F6D">
        <w:rPr>
          <w:rFonts w:hint="cs"/>
          <w:rtl/>
          <w:lang w:bidi="fa-IR"/>
        </w:rPr>
        <w:t>ی‌</w:t>
      </w:r>
      <w:r w:rsidRPr="00F94F6D">
        <w:rPr>
          <w:rFonts w:hint="eastAsia"/>
          <w:rtl/>
          <w:lang w:bidi="fa-IR"/>
        </w:rPr>
        <w:t>کند</w:t>
      </w:r>
      <w:r w:rsidRPr="00F94F6D">
        <w:rPr>
          <w:rtl/>
          <w:lang w:bidi="fa-IR"/>
        </w:rPr>
        <w:t>.</w:t>
      </w:r>
    </w:p>
    <w:p w14:paraId="162C1CF1" w14:textId="52602552" w:rsidR="00F94F6D" w:rsidRDefault="00F94F6D" w:rsidP="00F94F6D">
      <w:pPr>
        <w:rPr>
          <w:rtl/>
        </w:rPr>
      </w:pPr>
      <w:r w:rsidRPr="00F94F6D">
        <w:rPr>
          <w:rtl/>
        </w:rPr>
        <w:t xml:space="preserve">مطابق </w:t>
      </w:r>
      <w:r w:rsidRPr="00F94F6D">
        <w:t>ACI318-19</w:t>
      </w:r>
      <w:r w:rsidRPr="00F94F6D">
        <w:rPr>
          <w:rtl/>
        </w:rPr>
        <w:t xml:space="preserve"> اثرات </w:t>
      </w:r>
      <w:r w:rsidRPr="00F94F6D">
        <w:rPr>
          <w:rFonts w:ascii="Arial" w:hAnsi="Arial" w:cs="Arial" w:hint="cs"/>
          <w:rtl/>
        </w:rPr>
        <w:t>∆</w:t>
      </w:r>
      <w:r w:rsidRPr="00F94F6D">
        <w:rPr>
          <w:rtl/>
        </w:rPr>
        <w:t>-</w:t>
      </w:r>
      <w:r w:rsidRPr="00F94F6D">
        <w:t>P</w:t>
      </w:r>
      <w:r w:rsidRPr="00F94F6D">
        <w:rPr>
          <w:rtl/>
        </w:rPr>
        <w:t xml:space="preserve"> و </w:t>
      </w:r>
      <w:r w:rsidRPr="00F94F6D">
        <w:t>P-δ</w:t>
      </w:r>
      <w:r w:rsidRPr="00F94F6D">
        <w:rPr>
          <w:rtl/>
        </w:rPr>
        <w:t xml:space="preserve"> برا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دو حالت به شرح ز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ر</w:t>
      </w:r>
      <w:r w:rsidRPr="00F94F6D">
        <w:rPr>
          <w:rtl/>
        </w:rPr>
        <w:t xml:space="preserve"> است:</w:t>
      </w:r>
    </w:p>
    <w:p w14:paraId="4D848FD5" w14:textId="609060E4" w:rsidR="00F94F6D" w:rsidRDefault="00F94F6D" w:rsidP="00F94F6D">
      <w:pPr>
        <w:rPr>
          <w:rtl/>
        </w:rPr>
      </w:pPr>
      <w:r w:rsidRPr="00F94F6D">
        <w:rPr>
          <w:rtl/>
        </w:rPr>
        <w:t>1- چنانچه شاخص پا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دار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،</w:t>
      </w:r>
      <w:r w:rsidRPr="00F94F6D">
        <w:rPr>
          <w:rtl/>
        </w:rPr>
        <w:t xml:space="preserve"> </w:t>
      </w:r>
      <w:r w:rsidRPr="00F94F6D">
        <w:t>Q</w:t>
      </w:r>
      <w:r w:rsidRPr="00F94F6D">
        <w:rPr>
          <w:rtl/>
        </w:rPr>
        <w:t>، کمتر از 0.05 باشد، سازه بدون حرکت جانب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محسوب م</w:t>
      </w:r>
      <w:r w:rsidRPr="00F94F6D">
        <w:rPr>
          <w:rFonts w:hint="cs"/>
          <w:rtl/>
        </w:rPr>
        <w:t>ی‌</w:t>
      </w:r>
      <w:r w:rsidRPr="00F94F6D">
        <w:rPr>
          <w:rFonts w:hint="eastAsia"/>
          <w:rtl/>
        </w:rPr>
        <w:t>شود</w:t>
      </w:r>
      <w:r w:rsidRPr="00F94F6D">
        <w:rPr>
          <w:rtl/>
        </w:rPr>
        <w:t xml:space="preserve"> (</w:t>
      </w:r>
      <w:proofErr w:type="spellStart"/>
      <w:r w:rsidRPr="00F94F6D">
        <w:t>Nonsway</w:t>
      </w:r>
      <w:proofErr w:type="spellEnd"/>
      <w:r w:rsidRPr="00F94F6D">
        <w:rPr>
          <w:rtl/>
        </w:rPr>
        <w:t>) که در 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ن</w:t>
      </w:r>
      <w:r w:rsidRPr="00F94F6D">
        <w:rPr>
          <w:rtl/>
        </w:rPr>
        <w:t xml:space="preserve"> حالت اثر </w:t>
      </w:r>
      <w:r w:rsidRPr="00F94F6D">
        <w:rPr>
          <w:rFonts w:ascii="Arial" w:hAnsi="Arial" w:cs="Arial" w:hint="cs"/>
          <w:rtl/>
        </w:rPr>
        <w:t>∆</w:t>
      </w:r>
      <w:r w:rsidRPr="00F94F6D">
        <w:rPr>
          <w:rtl/>
        </w:rPr>
        <w:t>-</w:t>
      </w:r>
      <w:r w:rsidRPr="00F94F6D">
        <w:t>P</w:t>
      </w:r>
      <w:r w:rsidRPr="00F94F6D">
        <w:rPr>
          <w:rtl/>
        </w:rPr>
        <w:t xml:space="preserve">  قابل صرف‌نظر است. از طرف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چنانچه نسبت </w:t>
      </w:r>
      <w:r w:rsidRPr="00F94F6D">
        <w:t>Lu/r</w:t>
      </w:r>
      <w:r w:rsidRPr="00F94F6D">
        <w:rPr>
          <w:rtl/>
        </w:rPr>
        <w:t xml:space="preserve"> کمتر از 40 باشد، اثر </w:t>
      </w:r>
      <w:r w:rsidRPr="00F94F6D">
        <w:t>P-δ</w:t>
      </w:r>
      <w:r w:rsidRPr="00F94F6D">
        <w:rPr>
          <w:rtl/>
        </w:rPr>
        <w:t xml:space="preserve"> ن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ز</w:t>
      </w:r>
      <w:r w:rsidRPr="00F94F6D">
        <w:rPr>
          <w:rtl/>
        </w:rPr>
        <w:t xml:space="preserve"> قابل صرف‌نظر است که معمولاً در اکثر اوقات 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ن</w:t>
      </w:r>
      <w:r w:rsidRPr="00F94F6D">
        <w:rPr>
          <w:rtl/>
        </w:rPr>
        <w:t xml:space="preserve"> اتفاق خواهد افتاد. با ا</w:t>
      </w:r>
      <w:r w:rsidRPr="00F94F6D">
        <w:rPr>
          <w:rFonts w:hint="cs"/>
          <w:rtl/>
        </w:rPr>
        <w:t>ی</w:t>
      </w:r>
      <w:r w:rsidRPr="00F94F6D">
        <w:rPr>
          <w:rtl/>
        </w:rPr>
        <w:t>ن وضع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ت</w:t>
      </w:r>
      <w:r w:rsidRPr="00F94F6D">
        <w:rPr>
          <w:rtl/>
        </w:rPr>
        <w:t xml:space="preserve"> م</w:t>
      </w:r>
      <w:r w:rsidRPr="00F94F6D">
        <w:rPr>
          <w:rFonts w:hint="cs"/>
          <w:rtl/>
        </w:rPr>
        <w:t>ی‌</w:t>
      </w:r>
      <w:r w:rsidRPr="00F94F6D">
        <w:rPr>
          <w:rFonts w:hint="eastAsia"/>
          <w:rtl/>
        </w:rPr>
        <w:t>توان</w:t>
      </w:r>
      <w:r w:rsidRPr="00F94F6D">
        <w:rPr>
          <w:rtl/>
        </w:rPr>
        <w:t xml:space="preserve"> پ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دلتا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نرم‌افزار را خاموش کرد. (در س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ستم‌ها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دوگانه معمولاً شاخص پا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دار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کمتر از 0.05 است و اثرات مرتبه دوم ناچ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ز</w:t>
      </w:r>
      <w:r w:rsidRPr="00F94F6D">
        <w:rPr>
          <w:rtl/>
        </w:rPr>
        <w:t xml:space="preserve"> خواهد بود).</w:t>
      </w:r>
    </w:p>
    <w:p w14:paraId="1DE1E3EC" w14:textId="6287DFD7" w:rsidR="00F94F6D" w:rsidRDefault="00F94F6D" w:rsidP="00F94F6D">
      <w:pPr>
        <w:rPr>
          <w:rtl/>
        </w:rPr>
      </w:pPr>
      <w:r w:rsidRPr="00F94F6D">
        <w:rPr>
          <w:rtl/>
        </w:rPr>
        <w:lastRenderedPageBreak/>
        <w:t>2-</w:t>
      </w:r>
      <w:r>
        <w:rPr>
          <w:rFonts w:hint="cs"/>
          <w:rtl/>
        </w:rPr>
        <w:t xml:space="preserve"> </w:t>
      </w:r>
      <w:r w:rsidRPr="00F94F6D">
        <w:rPr>
          <w:rtl/>
        </w:rPr>
        <w:t>چنانچه شاخص پا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دار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،</w:t>
      </w:r>
      <w:r w:rsidRPr="00F94F6D">
        <w:rPr>
          <w:rtl/>
        </w:rPr>
        <w:t xml:space="preserve"> </w:t>
      </w:r>
      <w:r w:rsidRPr="00F94F6D">
        <w:t>Q</w:t>
      </w:r>
      <w:r w:rsidRPr="00F94F6D">
        <w:rPr>
          <w:rtl/>
        </w:rPr>
        <w:t>، ب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شتر</w:t>
      </w:r>
      <w:r w:rsidRPr="00F94F6D">
        <w:rPr>
          <w:rtl/>
        </w:rPr>
        <w:t xml:space="preserve"> از 0.05 باشد، سازه با حرکت جانب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شمرده م</w:t>
      </w:r>
      <w:r w:rsidRPr="00F94F6D">
        <w:rPr>
          <w:rFonts w:hint="cs"/>
          <w:rtl/>
        </w:rPr>
        <w:t>ی‌</w:t>
      </w:r>
      <w:r w:rsidRPr="00F94F6D">
        <w:rPr>
          <w:rFonts w:hint="eastAsia"/>
          <w:rtl/>
        </w:rPr>
        <w:t>شود</w:t>
      </w:r>
      <w:r w:rsidRPr="00F94F6D">
        <w:rPr>
          <w:rtl/>
        </w:rPr>
        <w:t xml:space="preserve"> (</w:t>
      </w:r>
      <w:r w:rsidRPr="00F94F6D">
        <w:t>Sway</w:t>
      </w:r>
      <w:r w:rsidRPr="00F94F6D">
        <w:rPr>
          <w:rtl/>
        </w:rPr>
        <w:t>) که در 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ن</w:t>
      </w:r>
      <w:r w:rsidRPr="00F94F6D">
        <w:rPr>
          <w:rtl/>
        </w:rPr>
        <w:t xml:space="preserve"> حالت اثر </w:t>
      </w:r>
      <w:r w:rsidRPr="00F94F6D">
        <w:rPr>
          <w:rFonts w:ascii="Arial" w:hAnsi="Arial" w:cs="Arial" w:hint="cs"/>
          <w:rtl/>
        </w:rPr>
        <w:t>∆</w:t>
      </w:r>
      <w:r w:rsidRPr="00F94F6D">
        <w:rPr>
          <w:rtl/>
        </w:rPr>
        <w:t>-</w:t>
      </w:r>
      <w:r w:rsidRPr="00F94F6D">
        <w:t>P</w:t>
      </w:r>
      <w:r w:rsidRPr="00F94F6D">
        <w:rPr>
          <w:rtl/>
        </w:rPr>
        <w:t xml:space="preserve"> غ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ر</w:t>
      </w:r>
      <w:r w:rsidRPr="00F94F6D">
        <w:rPr>
          <w:rtl/>
        </w:rPr>
        <w:t xml:space="preserve"> قابل صرف‌نظر است. همچن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ن</w:t>
      </w:r>
      <w:r w:rsidRPr="00F94F6D">
        <w:rPr>
          <w:rtl/>
        </w:rPr>
        <w:t xml:space="preserve"> از اثرات </w:t>
      </w:r>
      <w:r w:rsidRPr="00F94F6D">
        <w:t>P-δ</w:t>
      </w:r>
      <w:r w:rsidRPr="00F94F6D">
        <w:rPr>
          <w:rtl/>
        </w:rPr>
        <w:t xml:space="preserve"> ن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ز</w:t>
      </w:r>
      <w:r w:rsidRPr="00F94F6D">
        <w:rPr>
          <w:rtl/>
        </w:rPr>
        <w:t xml:space="preserve"> نم</w:t>
      </w:r>
      <w:r w:rsidRPr="00F94F6D">
        <w:rPr>
          <w:rFonts w:hint="cs"/>
          <w:rtl/>
        </w:rPr>
        <w:t>ی‌</w:t>
      </w:r>
      <w:r w:rsidRPr="00F94F6D">
        <w:rPr>
          <w:rFonts w:hint="eastAsia"/>
          <w:rtl/>
        </w:rPr>
        <w:t>توان</w:t>
      </w:r>
      <w:r w:rsidRPr="00F94F6D">
        <w:rPr>
          <w:rtl/>
        </w:rPr>
        <w:t xml:space="preserve"> چشم‌پوش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کرد چراکه برا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صرف‌نظر کردن از آن حداقل بعد ستون مقدار قابل‌توجه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خواهد بود (حدوداً </w:t>
      </w:r>
      <w:r w:rsidRPr="00F94F6D">
        <w:rPr>
          <w:rFonts w:hint="eastAsia"/>
          <w:rtl/>
        </w:rPr>
        <w:t>با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د</w:t>
      </w:r>
      <w:r w:rsidRPr="00F94F6D">
        <w:rPr>
          <w:rtl/>
        </w:rPr>
        <w:t xml:space="preserve"> ب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شتر</w:t>
      </w:r>
      <w:r w:rsidRPr="00F94F6D">
        <w:rPr>
          <w:rtl/>
        </w:rPr>
        <w:t xml:space="preserve"> از 80</w:t>
      </w:r>
      <w:r w:rsidRPr="00F94F6D">
        <w:t>cm</w:t>
      </w:r>
      <w:r w:rsidRPr="00F94F6D">
        <w:rPr>
          <w:rtl/>
        </w:rPr>
        <w:t xml:space="preserve"> باشد). بنابرا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ن</w:t>
      </w:r>
      <w:r w:rsidRPr="00F94F6D">
        <w:rPr>
          <w:rtl/>
        </w:rPr>
        <w:t xml:space="preserve"> در 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ن</w:t>
      </w:r>
      <w:r w:rsidRPr="00F94F6D">
        <w:rPr>
          <w:rtl/>
        </w:rPr>
        <w:t xml:space="preserve"> حالت با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د</w:t>
      </w:r>
      <w:r w:rsidRPr="00F94F6D">
        <w:rPr>
          <w:rtl/>
        </w:rPr>
        <w:t xml:space="preserve"> حتماً گز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نه</w:t>
      </w:r>
      <w:r w:rsidRPr="00F94F6D">
        <w:rPr>
          <w:rtl/>
        </w:rPr>
        <w:t xml:space="preserve"> پ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دلتا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نرم‌افزار فعال باشد. (به‌عنوان‌مثال در س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ستم‌ها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قاب خمش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ممکن است شاخص پا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دار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ب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شتر</w:t>
      </w:r>
      <w:r w:rsidRPr="00F94F6D">
        <w:rPr>
          <w:rtl/>
        </w:rPr>
        <w:t xml:space="preserve"> از 0.05 باشد).</w:t>
      </w:r>
    </w:p>
    <w:p w14:paraId="11A32355" w14:textId="29A671D6" w:rsidR="00F94F6D" w:rsidRDefault="00F94F6D" w:rsidP="00F94F6D">
      <w:pPr>
        <w:rPr>
          <w:rtl/>
        </w:rPr>
      </w:pPr>
      <w:r w:rsidRPr="00F94F6D">
        <w:rPr>
          <w:rtl/>
        </w:rPr>
        <w:t xml:space="preserve">مطابق </w:t>
      </w:r>
      <w:r w:rsidRPr="00F94F6D">
        <w:t>ACI318-19</w:t>
      </w:r>
      <w:r w:rsidRPr="00F94F6D">
        <w:rPr>
          <w:rtl/>
        </w:rPr>
        <w:t xml:space="preserve"> لنگر مرتبه دوم در اعضا (ستون‌ها و د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وارها</w:t>
      </w:r>
      <w:r w:rsidRPr="00F94F6D">
        <w:rPr>
          <w:rtl/>
        </w:rPr>
        <w:t>) نبا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د</w:t>
      </w:r>
      <w:r w:rsidRPr="00F94F6D">
        <w:rPr>
          <w:rtl/>
        </w:rPr>
        <w:t xml:space="preserve"> از 1.4 برابر لنگر مرتبه اول ب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شتر</w:t>
      </w:r>
      <w:r w:rsidRPr="00F94F6D">
        <w:rPr>
          <w:rtl/>
        </w:rPr>
        <w:t xml:space="preserve"> شود. متأسفانه 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ن</w:t>
      </w:r>
      <w:r w:rsidRPr="00F94F6D">
        <w:rPr>
          <w:rtl/>
        </w:rPr>
        <w:t xml:space="preserve"> ضابطه اصلاً موردتوجه قرار نم</w:t>
      </w:r>
      <w:r w:rsidRPr="00F94F6D">
        <w:rPr>
          <w:rFonts w:hint="cs"/>
          <w:rtl/>
        </w:rPr>
        <w:t>ی‌</w:t>
      </w:r>
      <w:r w:rsidRPr="00F94F6D">
        <w:rPr>
          <w:rFonts w:hint="eastAsia"/>
          <w:rtl/>
        </w:rPr>
        <w:t>گ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رد</w:t>
      </w:r>
      <w:r w:rsidRPr="00F94F6D">
        <w:rPr>
          <w:rtl/>
        </w:rPr>
        <w:t xml:space="preserve"> که در سازه‌ها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قاب خمش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ممکن است بحران</w:t>
      </w:r>
      <w:r w:rsidRPr="00F94F6D">
        <w:rPr>
          <w:rFonts w:hint="cs"/>
          <w:rtl/>
        </w:rPr>
        <w:t>ی</w:t>
      </w:r>
      <w:r w:rsidRPr="00F94F6D">
        <w:rPr>
          <w:rtl/>
        </w:rPr>
        <w:t xml:space="preserve"> شود. بنابرا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ن</w:t>
      </w:r>
      <w:r w:rsidRPr="00F94F6D">
        <w:rPr>
          <w:rtl/>
        </w:rPr>
        <w:t xml:space="preserve"> لازم است لنگر مرتبه دوم را به نسبت لنگر مرتبه اول </w:t>
      </w:r>
      <w:r w:rsidRPr="00F94F6D">
        <w:rPr>
          <w:rFonts w:hint="eastAsia"/>
          <w:rtl/>
        </w:rPr>
        <w:t>سنج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د</w:t>
      </w:r>
      <w:r w:rsidRPr="00F94F6D">
        <w:rPr>
          <w:rtl/>
        </w:rPr>
        <w:t xml:space="preserve"> و نسبت آن‌ها نبا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د</w:t>
      </w:r>
      <w:r w:rsidRPr="00F94F6D">
        <w:rPr>
          <w:rtl/>
        </w:rPr>
        <w:t xml:space="preserve"> ب</w:t>
      </w:r>
      <w:r w:rsidRPr="00F94F6D">
        <w:rPr>
          <w:rFonts w:hint="cs"/>
          <w:rtl/>
        </w:rPr>
        <w:t>ی</w:t>
      </w:r>
      <w:r w:rsidRPr="00F94F6D">
        <w:rPr>
          <w:rFonts w:hint="eastAsia"/>
          <w:rtl/>
        </w:rPr>
        <w:t>شتر</w:t>
      </w:r>
      <w:r w:rsidRPr="00F94F6D">
        <w:rPr>
          <w:rtl/>
        </w:rPr>
        <w:t xml:space="preserve"> از 1.4 باشد.</w:t>
      </w:r>
    </w:p>
    <w:p w14:paraId="7169E7B8" w14:textId="58C5AAEF" w:rsidR="00F94F6D" w:rsidRDefault="00F94F6D" w:rsidP="00F94F6D">
      <w:pPr>
        <w:rPr>
          <w:rtl/>
        </w:rPr>
      </w:pPr>
      <w:r>
        <w:rPr>
          <w:rFonts w:hint="cs"/>
          <w:rtl/>
        </w:rPr>
        <w:t xml:space="preserve">در شکل زیر فلوچارت </w:t>
      </w:r>
      <w:r w:rsidRPr="00F94F6D">
        <w:rPr>
          <w:rtl/>
        </w:rPr>
        <w:t xml:space="preserve">روند اعمال اثرات مرتبه دوم در </w:t>
      </w:r>
      <w:r w:rsidRPr="00F94F6D">
        <w:t>ACI318-19</w:t>
      </w:r>
      <w:r w:rsidRPr="00F94F6D">
        <w:rPr>
          <w:rtl/>
        </w:rPr>
        <w:t xml:space="preserve"> ارائه شده است.</w:t>
      </w:r>
    </w:p>
    <w:p w14:paraId="323B69F8" w14:textId="675DE271" w:rsidR="00F94F6D" w:rsidRDefault="00F94F6D" w:rsidP="00F94F6D">
      <w:pPr>
        <w:jc w:val="center"/>
        <w:rPr>
          <w:rtl/>
        </w:rPr>
      </w:pPr>
      <w:r w:rsidRPr="00F94F6D">
        <w:rPr>
          <w:noProof/>
          <w:rtl/>
        </w:rPr>
        <w:lastRenderedPageBreak/>
        <w:drawing>
          <wp:inline distT="0" distB="0" distL="0" distR="0" wp14:anchorId="50AE3903" wp14:editId="46CDFC89">
            <wp:extent cx="4648603" cy="6210838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48603" cy="621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4FE9E" w14:textId="3B67C1F0" w:rsidR="00F94F6D" w:rsidRDefault="00F94F6D" w:rsidP="00F94F6D">
      <w:pPr>
        <w:pStyle w:val="a0"/>
        <w:rPr>
          <w:rtl/>
        </w:rPr>
      </w:pPr>
      <w:bookmarkStart w:id="32" w:name="_Toc113461389"/>
      <w:r>
        <w:rPr>
          <w:rFonts w:hint="cs"/>
          <w:rtl/>
        </w:rPr>
        <w:t xml:space="preserve">شکل 10، فلوچارت </w:t>
      </w:r>
      <w:r w:rsidRPr="00F94F6D">
        <w:rPr>
          <w:rtl/>
        </w:rPr>
        <w:t xml:space="preserve">روند اعمال اثرات مرتبه دوم در </w:t>
      </w:r>
      <w:r w:rsidRPr="00F94F6D">
        <w:t>ACI318-19</w:t>
      </w:r>
      <w:bookmarkEnd w:id="32"/>
    </w:p>
    <w:p w14:paraId="08A57C4A" w14:textId="5CC91385" w:rsidR="00F94F6D" w:rsidRDefault="00F94F6D" w:rsidP="00F94F6D">
      <w:pPr>
        <w:rPr>
          <w:rtl/>
        </w:rPr>
      </w:pPr>
    </w:p>
    <w:p w14:paraId="28FEBE98" w14:textId="015E7128" w:rsidR="009250E2" w:rsidRDefault="009250E2" w:rsidP="00F94F6D">
      <w:pPr>
        <w:rPr>
          <w:rtl/>
        </w:rPr>
      </w:pPr>
    </w:p>
    <w:p w14:paraId="1F27B45F" w14:textId="453E1C8D" w:rsidR="009250E2" w:rsidRDefault="009250E2" w:rsidP="00F94F6D">
      <w:pPr>
        <w:rPr>
          <w:rtl/>
        </w:rPr>
      </w:pPr>
      <w:r>
        <w:rPr>
          <w:rFonts w:hint="cs"/>
          <w:rtl/>
        </w:rPr>
        <w:lastRenderedPageBreak/>
        <w:t>مطابق این آئین نامه مقدار شاخص پایداری برابر مقدار زیر می</w:t>
      </w:r>
      <w:r>
        <w:rPr>
          <w:rtl/>
        </w:rPr>
        <w:softHyphen/>
      </w:r>
      <w:r>
        <w:rPr>
          <w:rFonts w:hint="cs"/>
          <w:rtl/>
        </w:rPr>
        <w:t>باشد:</w:t>
      </w:r>
    </w:p>
    <w:p w14:paraId="7A6B59CF" w14:textId="76EBCC30" w:rsidR="009250E2" w:rsidRDefault="009250E2" w:rsidP="009250E2">
      <w:pPr>
        <w:jc w:val="center"/>
        <w:rPr>
          <w:rtl/>
        </w:rPr>
      </w:pPr>
      <w:r w:rsidRPr="009250E2">
        <w:rPr>
          <w:noProof/>
          <w:rtl/>
        </w:rPr>
        <w:drawing>
          <wp:inline distT="0" distB="0" distL="0" distR="0" wp14:anchorId="4F054889" wp14:editId="18BC8B1C">
            <wp:extent cx="4572396" cy="299492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299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BC5F3" w14:textId="49125610" w:rsidR="00385AA1" w:rsidRDefault="00173336" w:rsidP="00F94F6D">
      <w:pPr>
        <w:rPr>
          <w:rtl/>
        </w:rPr>
      </w:pPr>
      <w:r>
        <w:rPr>
          <w:rFonts w:hint="cs"/>
          <w:rtl/>
        </w:rPr>
        <w:t>مطابق آئین نامه اگر مقدار شاخص پایداری کمتر از 0.05 باشد سازه مهار شده تلقی می</w:t>
      </w:r>
      <w:r>
        <w:rPr>
          <w:rtl/>
        </w:rPr>
        <w:softHyphen/>
      </w:r>
      <w:r>
        <w:rPr>
          <w:rFonts w:hint="cs"/>
          <w:rtl/>
        </w:rPr>
        <w:t>شود.</w:t>
      </w:r>
    </w:p>
    <w:p w14:paraId="5F7C8957" w14:textId="47ADAD2A" w:rsidR="00173336" w:rsidRDefault="00173336" w:rsidP="00F94F6D">
      <w:pPr>
        <w:rPr>
          <w:rtl/>
        </w:rPr>
      </w:pPr>
    </w:p>
    <w:p w14:paraId="6CD906F0" w14:textId="5CEC077E" w:rsidR="00173336" w:rsidRDefault="00173336" w:rsidP="00F94F6D">
      <w:pPr>
        <w:rPr>
          <w:rtl/>
        </w:rPr>
      </w:pPr>
    </w:p>
    <w:p w14:paraId="65E85299" w14:textId="1CB5B204" w:rsidR="00173336" w:rsidRDefault="00173336" w:rsidP="00F94F6D">
      <w:pPr>
        <w:rPr>
          <w:rtl/>
        </w:rPr>
      </w:pPr>
    </w:p>
    <w:p w14:paraId="017B15A7" w14:textId="69FA651B" w:rsidR="00173336" w:rsidRDefault="00173336" w:rsidP="00F94F6D">
      <w:pPr>
        <w:rPr>
          <w:rtl/>
        </w:rPr>
      </w:pPr>
    </w:p>
    <w:p w14:paraId="4605BAEA" w14:textId="64E07CD8" w:rsidR="00173336" w:rsidRDefault="00173336" w:rsidP="00F94F6D">
      <w:pPr>
        <w:rPr>
          <w:rtl/>
        </w:rPr>
      </w:pPr>
    </w:p>
    <w:p w14:paraId="13226282" w14:textId="2929C841" w:rsidR="00173336" w:rsidRDefault="00173336" w:rsidP="00F94F6D">
      <w:pPr>
        <w:rPr>
          <w:rtl/>
        </w:rPr>
      </w:pPr>
    </w:p>
    <w:p w14:paraId="115CE5E7" w14:textId="77777777" w:rsidR="00173336" w:rsidRDefault="00173336" w:rsidP="00F94F6D">
      <w:pPr>
        <w:rPr>
          <w:rtl/>
        </w:rPr>
      </w:pPr>
    </w:p>
    <w:p w14:paraId="24287276" w14:textId="6E27D0A8" w:rsidR="00385AA1" w:rsidRDefault="00385AA1" w:rsidP="00F94F6D">
      <w:pPr>
        <w:rPr>
          <w:rtl/>
          <w:lang w:bidi="fa-IR"/>
        </w:rPr>
      </w:pPr>
      <w:r w:rsidRPr="00385AA1">
        <w:rPr>
          <w:rtl/>
        </w:rPr>
        <w:lastRenderedPageBreak/>
        <w:t>شرط</w:t>
      </w:r>
      <w:r>
        <w:rPr>
          <w:rFonts w:hint="cs"/>
          <w:rtl/>
        </w:rPr>
        <w:t xml:space="preserve"> </w:t>
      </w:r>
      <w:r>
        <w:t>ACI</w:t>
      </w:r>
      <w:r>
        <w:rPr>
          <w:rFonts w:hint="cs"/>
          <w:rtl/>
          <w:lang w:bidi="fa-IR"/>
        </w:rPr>
        <w:t xml:space="preserve"> </w:t>
      </w:r>
      <w:r w:rsidRPr="00385AA1">
        <w:rPr>
          <w:rtl/>
          <w:lang w:bidi="fa-IR"/>
        </w:rPr>
        <w:t>براي صرف نظر كردن از اثرات لاغري در ستون</w:t>
      </w:r>
      <w:r>
        <w:rPr>
          <w:rtl/>
          <w:lang w:bidi="fa-IR"/>
        </w:rPr>
        <w:softHyphen/>
      </w:r>
      <w:r w:rsidRPr="00385AA1">
        <w:rPr>
          <w:rtl/>
          <w:lang w:bidi="fa-IR"/>
        </w:rPr>
        <w:t>ها:</w:t>
      </w:r>
    </w:p>
    <w:p w14:paraId="087CAF13" w14:textId="4FF72355" w:rsidR="00385AA1" w:rsidRDefault="00385AA1" w:rsidP="00385AA1">
      <w:pPr>
        <w:jc w:val="right"/>
        <w:rPr>
          <w:rtl/>
          <w:lang w:bidi="fa-IR"/>
        </w:rPr>
      </w:pPr>
      <w:r w:rsidRPr="00385AA1">
        <w:rPr>
          <w:noProof/>
          <w:rtl/>
          <w:lang w:bidi="fa-IR"/>
        </w:rPr>
        <w:drawing>
          <wp:inline distT="0" distB="0" distL="0" distR="0" wp14:anchorId="2B8E1938" wp14:editId="3F187E37">
            <wp:extent cx="4582160" cy="3363887"/>
            <wp:effectExtent l="0" t="0" r="8890" b="825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88729" cy="3368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3428D" w14:textId="0C404B91" w:rsidR="00385AA1" w:rsidRDefault="00385AA1" w:rsidP="00385AA1">
      <w:pPr>
        <w:jc w:val="center"/>
        <w:rPr>
          <w:rtl/>
          <w:lang w:bidi="fa-IR"/>
        </w:rPr>
      </w:pPr>
      <w:r w:rsidRPr="00385AA1">
        <w:rPr>
          <w:rtl/>
          <w:lang w:bidi="fa-IR"/>
        </w:rPr>
        <w:t>در قاب</w:t>
      </w:r>
      <w:r>
        <w:rPr>
          <w:rtl/>
          <w:lang w:bidi="fa-IR"/>
        </w:rPr>
        <w:softHyphen/>
      </w:r>
      <w:r w:rsidRPr="00385AA1">
        <w:rPr>
          <w:rtl/>
          <w:lang w:bidi="fa-IR"/>
        </w:rPr>
        <w:t>هاي خمشي بتني شرط صرف نظر كردن از لاغري اين است كه لاغري ستون كمتر از 22 باشد. بنابراين شرط صرف نظر كردن از لاغري در</w:t>
      </w:r>
      <w:r>
        <w:rPr>
          <w:rFonts w:hint="cs"/>
          <w:rtl/>
          <w:lang w:bidi="fa-IR"/>
        </w:rPr>
        <w:t xml:space="preserve"> </w:t>
      </w:r>
      <w:r w:rsidRPr="00385AA1">
        <w:rPr>
          <w:rtl/>
          <w:lang w:bidi="fa-IR"/>
        </w:rPr>
        <w:t>يك قاب خمشي بتني عبارت است از:</w:t>
      </w:r>
    </w:p>
    <w:p w14:paraId="199FB8D8" w14:textId="03EF91CB" w:rsidR="00385AA1" w:rsidRDefault="00385AA1" w:rsidP="00385AA1">
      <w:pPr>
        <w:jc w:val="center"/>
        <w:rPr>
          <w:rtl/>
          <w:lang w:bidi="fa-IR"/>
        </w:rPr>
      </w:pPr>
      <w:r w:rsidRPr="00385AA1">
        <w:rPr>
          <w:noProof/>
          <w:rtl/>
          <w:lang w:bidi="fa-IR"/>
        </w:rPr>
        <w:drawing>
          <wp:inline distT="0" distB="0" distL="0" distR="0" wp14:anchorId="18B8DC7C" wp14:editId="5B3ED66D">
            <wp:extent cx="711200" cy="603442"/>
            <wp:effectExtent l="0" t="0" r="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12744" cy="60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AD26F" w14:textId="6429796D" w:rsidR="00385AA1" w:rsidRDefault="00385AA1" w:rsidP="00F94F6D">
      <w:pPr>
        <w:rPr>
          <w:rtl/>
          <w:lang w:bidi="fa-IR"/>
        </w:rPr>
      </w:pPr>
      <w:r w:rsidRPr="00385AA1">
        <w:rPr>
          <w:noProof/>
          <w:rtl/>
          <w:lang w:bidi="fa-IR"/>
        </w:rPr>
        <w:drawing>
          <wp:inline distT="0" distB="0" distL="0" distR="0" wp14:anchorId="262443E9" wp14:editId="5CD1B782">
            <wp:extent cx="5255593" cy="1493520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6434" cy="1499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90879" w14:textId="7479CAF8" w:rsidR="00F94F6D" w:rsidRDefault="00F94F6D" w:rsidP="00F94F6D">
      <w:pPr>
        <w:rPr>
          <w:rtl/>
        </w:rPr>
      </w:pPr>
    </w:p>
    <w:p w14:paraId="5F9A4EB8" w14:textId="7093241F" w:rsidR="00F2228D" w:rsidRPr="000A756C" w:rsidRDefault="00F2228D" w:rsidP="00F2228D">
      <w:pPr>
        <w:pStyle w:val="a"/>
        <w:rPr>
          <w:rtl/>
          <w:lang w:bidi="fa-IR"/>
        </w:rPr>
      </w:pPr>
      <w:bookmarkStart w:id="33" w:name="_Toc113461353"/>
      <w:r>
        <w:rPr>
          <w:rFonts w:hint="cs"/>
          <w:rtl/>
          <w:lang w:bidi="fa-IR"/>
        </w:rPr>
        <w:lastRenderedPageBreak/>
        <w:t>8</w:t>
      </w:r>
      <w:r w:rsidRPr="000A756C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>اثر پی دلتا مطابق آئین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نامه بتن </w:t>
      </w:r>
      <w:r w:rsidR="00173336">
        <w:rPr>
          <w:rFonts w:hint="cs"/>
          <w:rtl/>
          <w:lang w:bidi="fa-IR"/>
        </w:rPr>
        <w:t>کانادا</w:t>
      </w:r>
      <w:r>
        <w:rPr>
          <w:rFonts w:hint="cs"/>
          <w:rtl/>
          <w:lang w:bidi="fa-IR"/>
        </w:rPr>
        <w:t xml:space="preserve"> (</w:t>
      </w:r>
      <w:r w:rsidR="00173336">
        <w:rPr>
          <w:lang w:bidi="fa-IR"/>
        </w:rPr>
        <w:t>CSA</w:t>
      </w:r>
      <w:r>
        <w:rPr>
          <w:rFonts w:hint="cs"/>
          <w:rtl/>
          <w:lang w:bidi="fa-IR"/>
        </w:rPr>
        <w:t>)</w:t>
      </w:r>
      <w:bookmarkEnd w:id="33"/>
    </w:p>
    <w:p w14:paraId="7F6C76A3" w14:textId="40F1F165" w:rsidR="00385AA1" w:rsidRDefault="009250E2" w:rsidP="00F94F6D">
      <w:pPr>
        <w:rPr>
          <w:rtl/>
          <w:lang w:bidi="fa-IR"/>
        </w:rPr>
      </w:pPr>
      <w:r>
        <w:rPr>
          <w:rFonts w:hint="cs"/>
          <w:rtl/>
        </w:rPr>
        <w:t>مطابق این آئین</w:t>
      </w:r>
      <w:r>
        <w:rPr>
          <w:rtl/>
        </w:rPr>
        <w:softHyphen/>
      </w:r>
      <w:r>
        <w:rPr>
          <w:rFonts w:hint="cs"/>
          <w:rtl/>
        </w:rPr>
        <w:t>نامه اگر مقدار شاخص پایداری (</w:t>
      </w:r>
      <w:r>
        <w:t>Q</w:t>
      </w:r>
      <w:r>
        <w:rPr>
          <w:rFonts w:hint="cs"/>
          <w:rtl/>
          <w:lang w:bidi="fa-IR"/>
        </w:rPr>
        <w:t>) اگر از 0.05 کمتر باشد نیازی به در نظر گرفتن اثر پی دلتا نخواهد بود که مقدار شاخص پایداری برابر زیر خواهد بود.</w:t>
      </w:r>
    </w:p>
    <w:p w14:paraId="1CC67CCC" w14:textId="050C34E2" w:rsidR="009250E2" w:rsidRDefault="009250E2" w:rsidP="00F94F6D">
      <w:pPr>
        <w:rPr>
          <w:rtl/>
          <w:lang w:bidi="fa-IR"/>
        </w:rPr>
      </w:pPr>
      <w:r w:rsidRPr="009250E2">
        <w:rPr>
          <w:noProof/>
          <w:rtl/>
          <w:lang w:bidi="fa-IR"/>
        </w:rPr>
        <w:drawing>
          <wp:inline distT="0" distB="0" distL="0" distR="0" wp14:anchorId="47AFE609" wp14:editId="4777DF94">
            <wp:extent cx="5316944" cy="176784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24454" cy="1770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585B0" w14:textId="2BF684A2" w:rsidR="004831C5" w:rsidRDefault="004831C5" w:rsidP="00F94F6D">
      <w:pPr>
        <w:rPr>
          <w:rtl/>
          <w:lang w:bidi="fa-IR"/>
        </w:rPr>
      </w:pPr>
    </w:p>
    <w:p w14:paraId="2B4B1092" w14:textId="79C78315" w:rsidR="004831C5" w:rsidRDefault="004831C5" w:rsidP="00F94F6D">
      <w:pPr>
        <w:rPr>
          <w:rtl/>
          <w:lang w:bidi="fa-IR"/>
        </w:rPr>
      </w:pPr>
    </w:p>
    <w:p w14:paraId="75FCB8DB" w14:textId="7B4CB00D" w:rsidR="004831C5" w:rsidRDefault="004831C5" w:rsidP="00F94F6D">
      <w:pPr>
        <w:rPr>
          <w:rtl/>
          <w:lang w:bidi="fa-IR"/>
        </w:rPr>
      </w:pPr>
    </w:p>
    <w:p w14:paraId="480AE4B9" w14:textId="64F56CBD" w:rsidR="004831C5" w:rsidRDefault="004831C5" w:rsidP="00F94F6D">
      <w:pPr>
        <w:rPr>
          <w:rtl/>
          <w:lang w:bidi="fa-IR"/>
        </w:rPr>
      </w:pPr>
    </w:p>
    <w:p w14:paraId="36597F34" w14:textId="2271C0FD" w:rsidR="004831C5" w:rsidRDefault="004831C5" w:rsidP="00F94F6D">
      <w:pPr>
        <w:rPr>
          <w:rtl/>
          <w:lang w:bidi="fa-IR"/>
        </w:rPr>
      </w:pPr>
    </w:p>
    <w:p w14:paraId="01056E40" w14:textId="4863338A" w:rsidR="004831C5" w:rsidRDefault="004831C5" w:rsidP="00F94F6D">
      <w:pPr>
        <w:rPr>
          <w:rtl/>
          <w:lang w:bidi="fa-IR"/>
        </w:rPr>
      </w:pPr>
    </w:p>
    <w:p w14:paraId="20BD0802" w14:textId="77777777" w:rsidR="004831C5" w:rsidRDefault="004831C5" w:rsidP="00F94F6D">
      <w:pPr>
        <w:rPr>
          <w:rtl/>
          <w:lang w:bidi="fa-IR"/>
        </w:rPr>
      </w:pPr>
    </w:p>
    <w:p w14:paraId="770160E5" w14:textId="6DD01F5F" w:rsidR="00173336" w:rsidRPr="000A756C" w:rsidRDefault="00173336" w:rsidP="00173336">
      <w:pPr>
        <w:pStyle w:val="a"/>
        <w:rPr>
          <w:rtl/>
          <w:lang w:bidi="fa-IR"/>
        </w:rPr>
      </w:pPr>
      <w:bookmarkStart w:id="34" w:name="_Toc113461354"/>
      <w:r>
        <w:rPr>
          <w:rFonts w:hint="cs"/>
          <w:rtl/>
          <w:lang w:bidi="fa-IR"/>
        </w:rPr>
        <w:lastRenderedPageBreak/>
        <w:t>8</w:t>
      </w:r>
      <w:r w:rsidRPr="000A756C">
        <w:rPr>
          <w:rFonts w:hint="cs"/>
          <w:rtl/>
          <w:lang w:bidi="fa-IR"/>
        </w:rPr>
        <w:t xml:space="preserve">- </w:t>
      </w:r>
      <w:r w:rsidR="00601681">
        <w:rPr>
          <w:rFonts w:hint="cs"/>
          <w:rtl/>
          <w:lang w:bidi="fa-IR"/>
        </w:rPr>
        <w:t>مقایسه</w:t>
      </w:r>
      <w:r>
        <w:rPr>
          <w:rFonts w:hint="cs"/>
          <w:rtl/>
          <w:lang w:bidi="fa-IR"/>
        </w:rPr>
        <w:t xml:space="preserve"> اثر پی دلتا مطابق آئین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نامه بتن آمریکا (</w:t>
      </w:r>
      <w:r>
        <w:rPr>
          <w:lang w:bidi="fa-IR"/>
        </w:rPr>
        <w:t>ACI</w:t>
      </w:r>
      <w:r>
        <w:rPr>
          <w:rFonts w:hint="cs"/>
          <w:rtl/>
          <w:lang w:bidi="fa-IR"/>
        </w:rPr>
        <w:t>) و آئین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نامه بتن کانادا (</w:t>
      </w:r>
      <w:r>
        <w:rPr>
          <w:lang w:bidi="fa-IR"/>
        </w:rPr>
        <w:t>CSA</w:t>
      </w:r>
      <w:r>
        <w:rPr>
          <w:rFonts w:hint="cs"/>
          <w:rtl/>
          <w:lang w:bidi="fa-IR"/>
        </w:rPr>
        <w:t>)</w:t>
      </w:r>
      <w:bookmarkEnd w:id="34"/>
    </w:p>
    <w:p w14:paraId="4BF8FDA1" w14:textId="1373BB86" w:rsidR="009250E2" w:rsidRDefault="00601681" w:rsidP="00F94F6D">
      <w:pPr>
        <w:rPr>
          <w:rtl/>
          <w:lang w:bidi="fa-IR"/>
        </w:rPr>
      </w:pPr>
      <w:r>
        <w:rPr>
          <w:rFonts w:hint="cs"/>
          <w:rtl/>
          <w:lang w:bidi="fa-IR"/>
        </w:rPr>
        <w:t>هر دو آئین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نامه تا حدودی روابط و ضوابط مشابه هم در ارتباط با مسئله پی دلتا داشته و در محاسبه شاخص پایداری رابطه یکسانی دارند و هر دو آئین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نامه از نمودارهای خطی جکسون و مورلانه جهت محاسبه ضریب طول موثر ستون استفاده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نمایند.</w:t>
      </w:r>
    </w:p>
    <w:p w14:paraId="59EDBA01" w14:textId="25A1E83D" w:rsidR="004831C5" w:rsidRDefault="004831C5" w:rsidP="00F94F6D">
      <w:pPr>
        <w:rPr>
          <w:rtl/>
          <w:lang w:bidi="fa-IR"/>
        </w:rPr>
      </w:pPr>
      <w:r w:rsidRPr="004831C5">
        <w:rPr>
          <w:noProof/>
          <w:rtl/>
          <w:lang w:bidi="fa-IR"/>
        </w:rPr>
        <w:drawing>
          <wp:inline distT="0" distB="0" distL="0" distR="0" wp14:anchorId="4F573A16" wp14:editId="25D8B108">
            <wp:extent cx="5760720" cy="2278380"/>
            <wp:effectExtent l="0" t="0" r="0" b="762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F6318" w14:textId="5724778A" w:rsidR="004831C5" w:rsidRDefault="004831C5" w:rsidP="00F94F6D">
      <w:pPr>
        <w:rPr>
          <w:rFonts w:eastAsiaTheme="minorEastAsia"/>
          <w:rtl/>
          <w:lang w:bidi="fa-IR"/>
        </w:rPr>
      </w:pPr>
      <w:r>
        <w:rPr>
          <w:rFonts w:hint="cs"/>
          <w:rtl/>
          <w:lang w:bidi="fa-IR"/>
        </w:rPr>
        <w:t xml:space="preserve">در محاسبه ضریب </w:t>
      </w:r>
      <w:r>
        <w:rPr>
          <w:lang w:bidi="fa-IR"/>
        </w:rPr>
        <w:t>Cm</w:t>
      </w:r>
      <w:r>
        <w:rPr>
          <w:rFonts w:hint="cs"/>
          <w:rtl/>
          <w:lang w:bidi="fa-IR"/>
        </w:rPr>
        <w:t xml:space="preserve"> آئین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نامه بتن آمریکا (</w:t>
      </w:r>
      <w:r>
        <w:rPr>
          <w:lang w:bidi="fa-IR"/>
        </w:rPr>
        <w:t>ACI</w:t>
      </w:r>
      <w:r>
        <w:rPr>
          <w:rFonts w:hint="cs"/>
          <w:rtl/>
          <w:lang w:bidi="fa-IR"/>
        </w:rPr>
        <w:t xml:space="preserve">) از نسبت </w:t>
      </w:r>
      <m:oMath>
        <m:f>
          <m:fPr>
            <m:ctrlPr>
              <w:rPr>
                <w:rFonts w:ascii="Cambria Math" w:hAnsi="Cambria Math"/>
                <w:i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hAnsi="Cambria Math"/>
                    <w:lang w:bidi="fa-IR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bidi="fa-IR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hAnsi="Cambria Math"/>
                    <w:lang w:bidi="fa-IR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bidi="fa-IR"/>
                  </w:rPr>
                  <m:t>2</m:t>
                </m:r>
              </m:sub>
            </m:sSub>
          </m:den>
        </m:f>
      </m:oMath>
      <w:r>
        <w:rPr>
          <w:rFonts w:eastAsiaTheme="minorEastAsia" w:hint="cs"/>
          <w:rtl/>
          <w:lang w:bidi="fa-IR"/>
        </w:rPr>
        <w:t xml:space="preserve"> استفاده نموده در حالیکه آئین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نامه بتن آمریکا (</w:t>
      </w:r>
      <w:r>
        <w:rPr>
          <w:rFonts w:eastAsiaTheme="minorEastAsia"/>
          <w:lang w:bidi="fa-IR"/>
        </w:rPr>
        <w:t>CSA</w:t>
      </w:r>
      <w:r>
        <w:rPr>
          <w:rFonts w:eastAsiaTheme="minorEastAsia" w:hint="cs"/>
          <w:rtl/>
          <w:lang w:bidi="fa-IR"/>
        </w:rPr>
        <w:t xml:space="preserve">) از نسبت </w:t>
      </w:r>
      <m:oMath>
        <m:f>
          <m:fPr>
            <m:ctrlPr>
              <w:rPr>
                <w:rFonts w:ascii="Cambria Math" w:hAnsi="Cambria Math"/>
                <w:i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hAnsi="Cambria Math"/>
                    <w:lang w:bidi="fa-IR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bidi="fa-IR"/>
                  </w:rPr>
                  <m:t>1b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hAnsi="Cambria Math"/>
                    <w:lang w:bidi="fa-IR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bidi="fa-IR"/>
                  </w:rPr>
                  <m:t>2b</m:t>
                </m:r>
              </m:sub>
            </m:sSub>
          </m:den>
        </m:f>
      </m:oMath>
      <w:r>
        <w:rPr>
          <w:rFonts w:eastAsiaTheme="minorEastAsia" w:hint="cs"/>
          <w:rtl/>
          <w:lang w:bidi="fa-IR"/>
        </w:rPr>
        <w:t xml:space="preserve"> استفاده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نماید.</w:t>
      </w:r>
    </w:p>
    <w:p w14:paraId="2D0AC213" w14:textId="2187B573" w:rsidR="004831C5" w:rsidRDefault="004831C5" w:rsidP="00F94F6D">
      <w:pPr>
        <w:rPr>
          <w:rtl/>
          <w:lang w:bidi="fa-IR"/>
        </w:rPr>
      </w:pPr>
      <w:r w:rsidRPr="004831C5">
        <w:rPr>
          <w:noProof/>
          <w:rtl/>
          <w:lang w:bidi="fa-IR"/>
        </w:rPr>
        <w:drawing>
          <wp:inline distT="0" distB="0" distL="0" distR="0" wp14:anchorId="6E48CA8D" wp14:editId="004C8AC1">
            <wp:extent cx="5354320" cy="1085973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t="6123"/>
                    <a:stretch/>
                  </pic:blipFill>
                  <pic:spPr bwMode="auto">
                    <a:xfrm>
                      <a:off x="0" y="0"/>
                      <a:ext cx="5364177" cy="1087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A8A5B3" w14:textId="77777777" w:rsidR="00601681" w:rsidRDefault="00601681" w:rsidP="00F94F6D">
      <w:pPr>
        <w:rPr>
          <w:rtl/>
          <w:lang w:bidi="fa-IR"/>
        </w:rPr>
      </w:pPr>
    </w:p>
    <w:p w14:paraId="424F4FC6" w14:textId="4B7B800E" w:rsidR="004667C2" w:rsidRPr="000A756C" w:rsidRDefault="004667C2" w:rsidP="004667C2">
      <w:pPr>
        <w:pStyle w:val="a"/>
        <w:rPr>
          <w:rtl/>
          <w:lang w:bidi="fa-IR"/>
        </w:rPr>
      </w:pPr>
      <w:bookmarkStart w:id="35" w:name="_Toc113461355"/>
      <w:bookmarkEnd w:id="11"/>
      <w:bookmarkEnd w:id="12"/>
      <w:r>
        <w:rPr>
          <w:rFonts w:hint="cs"/>
          <w:rtl/>
          <w:lang w:bidi="fa-IR"/>
        </w:rPr>
        <w:lastRenderedPageBreak/>
        <w:t>9</w:t>
      </w:r>
      <w:r w:rsidRPr="000A756C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>حل مثال عددی</w:t>
      </w:r>
      <w:bookmarkEnd w:id="35"/>
    </w:p>
    <w:p w14:paraId="4883DE4D" w14:textId="761C65DE" w:rsidR="00687132" w:rsidRDefault="0042094D" w:rsidP="00687132">
      <w:pPr>
        <w:rPr>
          <w:rtl/>
        </w:rPr>
      </w:pPr>
      <w:r w:rsidRPr="0042094D">
        <w:rPr>
          <w:noProof/>
          <w:rtl/>
        </w:rPr>
        <w:drawing>
          <wp:inline distT="0" distB="0" distL="0" distR="0" wp14:anchorId="1FD9273F" wp14:editId="277607F7">
            <wp:extent cx="5760720" cy="162179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2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CFF5E" w14:textId="247777F2" w:rsidR="0042094D" w:rsidRDefault="0042094D" w:rsidP="00687132">
      <w:pPr>
        <w:rPr>
          <w:rtl/>
        </w:rPr>
      </w:pPr>
      <w:r w:rsidRPr="0042094D">
        <w:rPr>
          <w:noProof/>
          <w:rtl/>
        </w:rPr>
        <w:drawing>
          <wp:inline distT="0" distB="0" distL="0" distR="0" wp14:anchorId="6F2939DF" wp14:editId="718C0A63">
            <wp:extent cx="5760720" cy="1802130"/>
            <wp:effectExtent l="0" t="0" r="0" b="762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13BAF" w14:textId="5F9B67F6" w:rsidR="0042094D" w:rsidRDefault="0042094D" w:rsidP="00687132">
      <w:pPr>
        <w:rPr>
          <w:rtl/>
        </w:rPr>
      </w:pPr>
    </w:p>
    <w:p w14:paraId="67F03BD4" w14:textId="063430B3" w:rsidR="0042094D" w:rsidRDefault="0042094D" w:rsidP="00687132">
      <w:pPr>
        <w:rPr>
          <w:rtl/>
        </w:rPr>
      </w:pPr>
    </w:p>
    <w:p w14:paraId="1B3D0019" w14:textId="0E3973FC" w:rsidR="0042094D" w:rsidRDefault="0042094D" w:rsidP="00687132">
      <w:pPr>
        <w:rPr>
          <w:rtl/>
        </w:rPr>
      </w:pPr>
    </w:p>
    <w:p w14:paraId="4D23472A" w14:textId="5D6DEE13" w:rsidR="0042094D" w:rsidRDefault="0042094D" w:rsidP="00687132">
      <w:pPr>
        <w:rPr>
          <w:rtl/>
        </w:rPr>
      </w:pPr>
    </w:p>
    <w:p w14:paraId="5D53243F" w14:textId="59A25A74" w:rsidR="0042094D" w:rsidRDefault="0042094D" w:rsidP="00687132">
      <w:pPr>
        <w:rPr>
          <w:rtl/>
        </w:rPr>
      </w:pPr>
    </w:p>
    <w:p w14:paraId="4474FE9D" w14:textId="5758AB25" w:rsidR="0042094D" w:rsidRDefault="0042094D" w:rsidP="00687132">
      <w:pPr>
        <w:rPr>
          <w:rtl/>
        </w:rPr>
      </w:pPr>
    </w:p>
    <w:p w14:paraId="7FAA89AC" w14:textId="6BD5B534" w:rsidR="0042094D" w:rsidRDefault="0042094D" w:rsidP="00687132">
      <w:pPr>
        <w:rPr>
          <w:rtl/>
        </w:rPr>
      </w:pPr>
      <w:r w:rsidRPr="0042094D">
        <w:rPr>
          <w:noProof/>
          <w:rtl/>
        </w:rPr>
        <w:lastRenderedPageBreak/>
        <w:drawing>
          <wp:inline distT="0" distB="0" distL="0" distR="0" wp14:anchorId="2B9B8C30" wp14:editId="6B0CF9BD">
            <wp:extent cx="5760720" cy="2317115"/>
            <wp:effectExtent l="0" t="0" r="0" b="698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57B50" w14:textId="1E763F26" w:rsidR="0042094D" w:rsidRDefault="0042094D" w:rsidP="00687132">
      <w:pPr>
        <w:rPr>
          <w:rtl/>
        </w:rPr>
      </w:pPr>
      <w:r w:rsidRPr="0042094D">
        <w:rPr>
          <w:noProof/>
          <w:rtl/>
        </w:rPr>
        <w:drawing>
          <wp:inline distT="0" distB="0" distL="0" distR="0" wp14:anchorId="67035EE4" wp14:editId="02E175F1">
            <wp:extent cx="5760720" cy="162306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2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148CF" w14:textId="66343F1C" w:rsidR="0042094D" w:rsidRDefault="0042094D" w:rsidP="00687132">
      <w:pPr>
        <w:rPr>
          <w:rtl/>
        </w:rPr>
      </w:pPr>
      <w:r w:rsidRPr="0042094D">
        <w:rPr>
          <w:noProof/>
          <w:rtl/>
        </w:rPr>
        <w:drawing>
          <wp:inline distT="0" distB="0" distL="0" distR="0" wp14:anchorId="01114AD7" wp14:editId="1009E21D">
            <wp:extent cx="5760720" cy="22733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6076F" w14:textId="34ED34CE" w:rsidR="0042094D" w:rsidRDefault="0042094D" w:rsidP="00687132">
      <w:pPr>
        <w:rPr>
          <w:rtl/>
        </w:rPr>
      </w:pPr>
      <w:r w:rsidRPr="0042094D">
        <w:rPr>
          <w:noProof/>
          <w:rtl/>
        </w:rPr>
        <w:lastRenderedPageBreak/>
        <w:drawing>
          <wp:inline distT="0" distB="0" distL="0" distR="0" wp14:anchorId="077D8413" wp14:editId="7546B726">
            <wp:extent cx="5760720" cy="1635125"/>
            <wp:effectExtent l="0" t="0" r="0" b="317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F80F4" w14:textId="3E67F560" w:rsidR="0042094D" w:rsidRDefault="0042094D" w:rsidP="00687132">
      <w:pPr>
        <w:rPr>
          <w:rtl/>
        </w:rPr>
      </w:pPr>
      <w:r w:rsidRPr="0042094D">
        <w:rPr>
          <w:noProof/>
          <w:rtl/>
        </w:rPr>
        <w:drawing>
          <wp:inline distT="0" distB="0" distL="0" distR="0" wp14:anchorId="14AA3C57" wp14:editId="71575515">
            <wp:extent cx="5760720" cy="1748155"/>
            <wp:effectExtent l="0" t="0" r="0" b="444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4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D2956" w14:textId="5EAF7759" w:rsidR="0042094D" w:rsidRDefault="0042094D" w:rsidP="00687132">
      <w:pPr>
        <w:rPr>
          <w:rtl/>
        </w:rPr>
      </w:pPr>
      <w:r w:rsidRPr="0042094D">
        <w:rPr>
          <w:noProof/>
          <w:rtl/>
        </w:rPr>
        <w:drawing>
          <wp:inline distT="0" distB="0" distL="0" distR="0" wp14:anchorId="236FBE3A" wp14:editId="69A0F3A2">
            <wp:extent cx="5760720" cy="2200275"/>
            <wp:effectExtent l="0" t="0" r="0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287F2" w14:textId="7EE1B3CF" w:rsidR="0042094D" w:rsidRDefault="0042094D" w:rsidP="00687132">
      <w:pPr>
        <w:rPr>
          <w:rtl/>
        </w:rPr>
      </w:pPr>
      <w:r w:rsidRPr="0042094D">
        <w:rPr>
          <w:noProof/>
          <w:rtl/>
        </w:rPr>
        <w:lastRenderedPageBreak/>
        <w:drawing>
          <wp:inline distT="0" distB="0" distL="0" distR="0" wp14:anchorId="4B057FB8" wp14:editId="77BBE8DF">
            <wp:extent cx="5760720" cy="272859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C15B2" w14:textId="1973DAB2" w:rsidR="0042094D" w:rsidRDefault="0042094D" w:rsidP="00687132">
      <w:pPr>
        <w:rPr>
          <w:rtl/>
        </w:rPr>
      </w:pPr>
      <w:r w:rsidRPr="0042094D">
        <w:rPr>
          <w:noProof/>
          <w:rtl/>
        </w:rPr>
        <w:drawing>
          <wp:inline distT="0" distB="0" distL="0" distR="0" wp14:anchorId="1C34BEA0" wp14:editId="1DD8990A">
            <wp:extent cx="5760720" cy="21590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98BC6" w14:textId="56E80FB6" w:rsidR="0042094D" w:rsidRDefault="0042094D" w:rsidP="00687132">
      <w:pPr>
        <w:rPr>
          <w:rtl/>
        </w:rPr>
      </w:pPr>
      <w:r w:rsidRPr="0042094D">
        <w:rPr>
          <w:noProof/>
          <w:rtl/>
        </w:rPr>
        <w:lastRenderedPageBreak/>
        <w:drawing>
          <wp:inline distT="0" distB="0" distL="0" distR="0" wp14:anchorId="02740BB8" wp14:editId="14107869">
            <wp:extent cx="5760720" cy="308927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FA278" w14:textId="29789F34" w:rsidR="0042094D" w:rsidRDefault="0042094D" w:rsidP="00687132">
      <w:pPr>
        <w:rPr>
          <w:rtl/>
        </w:rPr>
      </w:pPr>
      <w:r w:rsidRPr="0042094D">
        <w:rPr>
          <w:noProof/>
          <w:rtl/>
        </w:rPr>
        <w:drawing>
          <wp:inline distT="0" distB="0" distL="0" distR="0" wp14:anchorId="1636D8E7" wp14:editId="3F0477E7">
            <wp:extent cx="5760720" cy="2792730"/>
            <wp:effectExtent l="0" t="0" r="0" b="762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9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04FE8" w14:textId="3D8E29F5" w:rsidR="0042094D" w:rsidRDefault="0042094D" w:rsidP="00687132">
      <w:pPr>
        <w:rPr>
          <w:rtl/>
        </w:rPr>
      </w:pPr>
    </w:p>
    <w:p w14:paraId="11EC6DC1" w14:textId="363B3F1C" w:rsidR="00F26F72" w:rsidRDefault="00F26F72" w:rsidP="00687132">
      <w:pPr>
        <w:rPr>
          <w:rtl/>
        </w:rPr>
      </w:pPr>
    </w:p>
    <w:p w14:paraId="19F0DF47" w14:textId="48B272EB" w:rsidR="00F26F72" w:rsidRDefault="00F26F72" w:rsidP="00687132">
      <w:pPr>
        <w:rPr>
          <w:rtl/>
        </w:rPr>
      </w:pPr>
    </w:p>
    <w:p w14:paraId="7820F9A8" w14:textId="1A5E43B1" w:rsidR="00F26F72" w:rsidRDefault="00F26F72" w:rsidP="00F26F72">
      <w:pPr>
        <w:pStyle w:val="a"/>
        <w:rPr>
          <w:rtl/>
        </w:rPr>
      </w:pPr>
      <w:bookmarkStart w:id="36" w:name="_Toc113461356"/>
      <w:r>
        <w:rPr>
          <w:rFonts w:hint="cs"/>
          <w:rtl/>
        </w:rPr>
        <w:lastRenderedPageBreak/>
        <w:t>منابع</w:t>
      </w:r>
      <w:bookmarkEnd w:id="36"/>
    </w:p>
    <w:p w14:paraId="2D579307" w14:textId="56E1F1F9" w:rsidR="00F26F72" w:rsidRDefault="00F26F72" w:rsidP="00F26F72">
      <w:pPr>
        <w:pStyle w:val="ListParagraph"/>
        <w:numPr>
          <w:ilvl w:val="0"/>
          <w:numId w:val="6"/>
        </w:numPr>
      </w:pPr>
      <w:r>
        <w:rPr>
          <w:rFonts w:hint="cs"/>
          <w:rtl/>
        </w:rPr>
        <w:t>مبحث نهم مقررات ملی ساختمان، ویرایش 1399.</w:t>
      </w:r>
    </w:p>
    <w:p w14:paraId="4F883C9E" w14:textId="58A8DB20" w:rsidR="00F26F72" w:rsidRDefault="00F26F72" w:rsidP="00F26F72">
      <w:pPr>
        <w:pStyle w:val="ListParagraph"/>
        <w:numPr>
          <w:ilvl w:val="0"/>
          <w:numId w:val="6"/>
        </w:numPr>
      </w:pPr>
      <w:r>
        <w:rPr>
          <w:rFonts w:hint="cs"/>
          <w:rtl/>
        </w:rPr>
        <w:t>مبحث دهم مقررات ملی ساختمان، ویرایش 1392.</w:t>
      </w:r>
    </w:p>
    <w:p w14:paraId="60EB355D" w14:textId="0E195820" w:rsidR="00F26F72" w:rsidRDefault="00F26F72" w:rsidP="00F26F72">
      <w:pPr>
        <w:pStyle w:val="ListParagraph"/>
        <w:numPr>
          <w:ilvl w:val="0"/>
          <w:numId w:val="6"/>
        </w:numPr>
      </w:pPr>
      <w:r>
        <w:rPr>
          <w:rFonts w:hint="cs"/>
          <w:rtl/>
        </w:rPr>
        <w:t>آئین نامه 2800 ویرایش چهارم.</w:t>
      </w:r>
    </w:p>
    <w:p w14:paraId="7D566DCE" w14:textId="22E5EA63" w:rsidR="00F26F72" w:rsidRDefault="00F26F72" w:rsidP="00F26F72">
      <w:pPr>
        <w:pStyle w:val="ListParagraph"/>
        <w:numPr>
          <w:ilvl w:val="0"/>
          <w:numId w:val="6"/>
        </w:numPr>
      </w:pPr>
      <w:r>
        <w:rPr>
          <w:rFonts w:hint="cs"/>
          <w:rtl/>
        </w:rPr>
        <w:t>آئین نامه بتن ایران (آبا).</w:t>
      </w:r>
    </w:p>
    <w:p w14:paraId="695D9F5F" w14:textId="0B13C552" w:rsidR="00F26F72" w:rsidRDefault="00F26F72" w:rsidP="00F26F72">
      <w:pPr>
        <w:pStyle w:val="ListParagraph"/>
        <w:numPr>
          <w:ilvl w:val="0"/>
          <w:numId w:val="6"/>
        </w:numPr>
      </w:pPr>
      <w:r>
        <w:rPr>
          <w:rFonts w:hint="cs"/>
          <w:rtl/>
        </w:rPr>
        <w:t xml:space="preserve">آئین نامه بتن آمریکا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</w:t>
      </w:r>
      <w:r>
        <w:t>ACI318-19</w:t>
      </w:r>
      <w:r>
        <w:rPr>
          <w:rFonts w:hint="cs"/>
          <w:rtl/>
          <w:lang w:bidi="fa-IR"/>
        </w:rPr>
        <w:t>.</w:t>
      </w:r>
    </w:p>
    <w:p w14:paraId="10858919" w14:textId="66B3FBE4" w:rsidR="00F26F72" w:rsidRDefault="00F26F72" w:rsidP="00F26F72">
      <w:pPr>
        <w:pStyle w:val="ListParagraph"/>
        <w:numPr>
          <w:ilvl w:val="0"/>
          <w:numId w:val="6"/>
        </w:numPr>
      </w:pPr>
      <w:r>
        <w:rPr>
          <w:rFonts w:hint="cs"/>
          <w:rtl/>
          <w:lang w:bidi="fa-IR"/>
        </w:rPr>
        <w:t xml:space="preserve">آئین نامه بتن کانادا </w:t>
      </w:r>
      <w:r>
        <w:rPr>
          <w:rFonts w:ascii="Arial" w:hAnsi="Arial" w:cs="Arial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CSA A23.14</w:t>
      </w:r>
      <w:r>
        <w:rPr>
          <w:rFonts w:hint="cs"/>
          <w:rtl/>
          <w:lang w:bidi="fa-IR"/>
        </w:rPr>
        <w:t>.</w:t>
      </w:r>
    </w:p>
    <w:p w14:paraId="21D338EA" w14:textId="175AEA38" w:rsidR="00F26F72" w:rsidRDefault="00F26F72" w:rsidP="00F26F72">
      <w:pPr>
        <w:pStyle w:val="ListParagraph"/>
        <w:numPr>
          <w:ilvl w:val="0"/>
          <w:numId w:val="6"/>
        </w:numPr>
      </w:pPr>
      <w:r>
        <w:rPr>
          <w:rFonts w:hint="cs"/>
          <w:rtl/>
          <w:lang w:bidi="fa-IR"/>
        </w:rPr>
        <w:t>جزوه بتن دکتر مسعود حسین زاده اصل.</w:t>
      </w:r>
    </w:p>
    <w:p w14:paraId="15D82B48" w14:textId="3DB06391" w:rsidR="00F26F72" w:rsidRDefault="00F26F72" w:rsidP="00F26F72">
      <w:pPr>
        <w:pStyle w:val="ListParagraph"/>
        <w:numPr>
          <w:ilvl w:val="0"/>
          <w:numId w:val="6"/>
        </w:numPr>
      </w:pPr>
      <w:r>
        <w:rPr>
          <w:rFonts w:hint="cs"/>
          <w:rtl/>
          <w:lang w:bidi="fa-IR"/>
        </w:rPr>
        <w:t>کتاب طراحی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بتن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آرمه دکتر مستوفی نژاد </w:t>
      </w:r>
      <w:r>
        <w:rPr>
          <w:rFonts w:ascii="Arial" w:hAnsi="Arial" w:cs="Arial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جلد اول و دوم.</w:t>
      </w:r>
    </w:p>
    <w:p w14:paraId="6086C8F9" w14:textId="628E7B35" w:rsidR="00F26F72" w:rsidRDefault="00F26F72" w:rsidP="00F26F72">
      <w:pPr>
        <w:pStyle w:val="ListParagraph"/>
        <w:numPr>
          <w:ilvl w:val="0"/>
          <w:numId w:val="6"/>
        </w:numPr>
      </w:pPr>
      <w:r>
        <w:rPr>
          <w:rFonts w:hint="cs"/>
          <w:rtl/>
          <w:lang w:bidi="fa-IR"/>
        </w:rPr>
        <w:t>کتاب طراحی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بتن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آرمه دکتر شاپور طاحونی.</w:t>
      </w:r>
    </w:p>
    <w:p w14:paraId="32E87B2E" w14:textId="75237764" w:rsidR="00F26F72" w:rsidRDefault="00F26F72" w:rsidP="00F26F72">
      <w:pPr>
        <w:pStyle w:val="ListParagraph"/>
        <w:numPr>
          <w:ilvl w:val="0"/>
          <w:numId w:val="6"/>
        </w:numPr>
        <w:rPr>
          <w:rtl/>
        </w:rPr>
      </w:pPr>
      <w:r>
        <w:rPr>
          <w:rFonts w:hint="cs"/>
          <w:rtl/>
        </w:rPr>
        <w:t>کتاب طراحی سازه</w:t>
      </w:r>
      <w:r>
        <w:rPr>
          <w:rtl/>
        </w:rPr>
        <w:softHyphen/>
      </w:r>
      <w:r>
        <w:rPr>
          <w:rFonts w:hint="cs"/>
          <w:rtl/>
        </w:rPr>
        <w:t xml:space="preserve">های بتن آرمه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موسسه سری عمران.</w:t>
      </w:r>
    </w:p>
    <w:sectPr w:rsidR="00F26F72" w:rsidSect="00067E86">
      <w:footerReference w:type="default" r:id="rId49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E3A6ED" w14:textId="77777777" w:rsidR="0048593A" w:rsidRDefault="0048593A" w:rsidP="00360977">
      <w:pPr>
        <w:spacing w:after="0" w:line="240" w:lineRule="auto"/>
      </w:pPr>
      <w:r>
        <w:separator/>
      </w:r>
    </w:p>
  </w:endnote>
  <w:endnote w:type="continuationSeparator" w:id="0">
    <w:p w14:paraId="648F5069" w14:textId="77777777" w:rsidR="0048593A" w:rsidRDefault="0048593A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EE91E6" w14:textId="77777777" w:rsidR="00FC6583" w:rsidRDefault="00FC6583" w:rsidP="00067E86">
    <w:pPr>
      <w:jc w:val="center"/>
    </w:pPr>
  </w:p>
  <w:p w14:paraId="1D5FF2B5" w14:textId="77777777" w:rsidR="00FC6583" w:rsidRDefault="00FC6583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53242376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876543B" w14:textId="77777777" w:rsidR="00FC6583" w:rsidRDefault="00FC6583">
        <w:pPr>
          <w:jc w:val="center"/>
        </w:pPr>
      </w:p>
      <w:p w14:paraId="4E8A3BF1" w14:textId="77777777" w:rsidR="00FC6583" w:rsidRDefault="00FC6583">
        <w:pPr>
          <w:jc w:val="center"/>
        </w:pPr>
        <w:r>
          <w:fldChar w:fldCharType="begin"/>
        </w:r>
        <w:r>
          <w:instrText xml:space="preserve"> PAGE    \* MERGEFORMAT </w:instrText>
        </w:r>
        <w:r>
          <w:fldChar w:fldCharType="separate"/>
        </w:r>
        <w:r w:rsidR="00464DC9">
          <w:rPr>
            <w:noProof/>
            <w:rtl/>
          </w:rPr>
          <w:t>82</w:t>
        </w:r>
        <w:r>
          <w:rPr>
            <w:noProof/>
          </w:rPr>
          <w:fldChar w:fldCharType="end"/>
        </w:r>
      </w:p>
    </w:sdtContent>
  </w:sdt>
  <w:p w14:paraId="282A6498" w14:textId="77777777" w:rsidR="00FC6583" w:rsidRDefault="00FC658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49CD7A" w14:textId="77777777" w:rsidR="0048593A" w:rsidRDefault="0048593A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0B96F2A2" w14:textId="77777777" w:rsidR="0048593A" w:rsidRDefault="0048593A" w:rsidP="00360977">
      <w:pPr>
        <w:spacing w:after="0" w:line="240" w:lineRule="auto"/>
      </w:pPr>
      <w:r>
        <w:continuationSeparator/>
      </w:r>
    </w:p>
  </w:footnote>
  <w:footnote w:id="1">
    <w:p w14:paraId="5CFDEE01" w14:textId="230979DF" w:rsidR="00470BAE" w:rsidRDefault="00470BAE" w:rsidP="00470BAE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470BAE">
        <w:t>Timoshenko and Geer</w:t>
      </w:r>
    </w:p>
  </w:footnote>
  <w:footnote w:id="2">
    <w:p w14:paraId="49EF2DEF" w14:textId="28FFFD8A" w:rsidR="00470BAE" w:rsidRDefault="00470BAE" w:rsidP="00470BAE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470BAE">
        <w:t>Belajev</w:t>
      </w:r>
    </w:p>
  </w:footnote>
  <w:footnote w:id="3">
    <w:p w14:paraId="5888B7A5" w14:textId="2702F9F9" w:rsidR="00470BAE" w:rsidRDefault="00470BAE" w:rsidP="00470BAE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470BAE">
        <w:t>Chen</w:t>
      </w:r>
    </w:p>
  </w:footnote>
  <w:footnote w:id="4">
    <w:p w14:paraId="1366B22F" w14:textId="6BD205C9" w:rsidR="00470BAE" w:rsidRDefault="00470BAE" w:rsidP="00470BAE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470BAE">
        <w:t>Bernal</w:t>
      </w:r>
    </w:p>
  </w:footnote>
  <w:footnote w:id="5">
    <w:p w14:paraId="40F0AC4A" w14:textId="1ED1E34E" w:rsidR="00470BAE" w:rsidRDefault="00470BAE" w:rsidP="00470BAE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470BAE">
        <w:t>Smith</w:t>
      </w:r>
    </w:p>
  </w:footnote>
  <w:footnote w:id="6">
    <w:p w14:paraId="79B50060" w14:textId="31AF7AE7" w:rsidR="00470BAE" w:rsidRDefault="00470BAE" w:rsidP="00470BAE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470BAE">
        <w:t>Bolotin</w:t>
      </w:r>
    </w:p>
  </w:footnote>
  <w:footnote w:id="7">
    <w:p w14:paraId="60E71395" w14:textId="46C17543" w:rsidR="00987C31" w:rsidRDefault="00987C31" w:rsidP="00987C31">
      <w:pPr>
        <w:pStyle w:val="FootnoteText"/>
        <w:bidi w:val="0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987C31">
        <w:t>Mathieu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5F3F74" w14:textId="77777777" w:rsidR="00FC6583" w:rsidRDefault="00FC6583" w:rsidP="00E47F09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AF342B"/>
    <w:multiLevelType w:val="hybridMultilevel"/>
    <w:tmpl w:val="06229E64"/>
    <w:lvl w:ilvl="0" w:tplc="5EBE0C2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3CD5315"/>
    <w:multiLevelType w:val="hybridMultilevel"/>
    <w:tmpl w:val="791820E2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3F915575"/>
    <w:multiLevelType w:val="hybridMultilevel"/>
    <w:tmpl w:val="5BEE107E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5CD65747"/>
    <w:multiLevelType w:val="hybridMultilevel"/>
    <w:tmpl w:val="A59CC172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63D52801"/>
    <w:multiLevelType w:val="hybridMultilevel"/>
    <w:tmpl w:val="54ACD818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7FCF07A0"/>
    <w:multiLevelType w:val="hybridMultilevel"/>
    <w:tmpl w:val="465A74CE"/>
    <w:lvl w:ilvl="0" w:tplc="2EA6216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1038971037">
    <w:abstractNumId w:val="5"/>
  </w:num>
  <w:num w:numId="2" w16cid:durableId="1562789469">
    <w:abstractNumId w:val="1"/>
  </w:num>
  <w:num w:numId="3" w16cid:durableId="578560298">
    <w:abstractNumId w:val="3"/>
  </w:num>
  <w:num w:numId="4" w16cid:durableId="693312636">
    <w:abstractNumId w:val="4"/>
  </w:num>
  <w:num w:numId="5" w16cid:durableId="142889250">
    <w:abstractNumId w:val="2"/>
  </w:num>
  <w:num w:numId="6" w16cid:durableId="165752895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A04"/>
    <w:rsid w:val="00003A4D"/>
    <w:rsid w:val="00004037"/>
    <w:rsid w:val="000049A5"/>
    <w:rsid w:val="00004C61"/>
    <w:rsid w:val="000056B6"/>
    <w:rsid w:val="00006D07"/>
    <w:rsid w:val="000071E6"/>
    <w:rsid w:val="00007BA8"/>
    <w:rsid w:val="00012A13"/>
    <w:rsid w:val="00013EB0"/>
    <w:rsid w:val="00014326"/>
    <w:rsid w:val="00014798"/>
    <w:rsid w:val="0001594D"/>
    <w:rsid w:val="00016FE6"/>
    <w:rsid w:val="00017634"/>
    <w:rsid w:val="00020652"/>
    <w:rsid w:val="00021477"/>
    <w:rsid w:val="000218C3"/>
    <w:rsid w:val="000228C0"/>
    <w:rsid w:val="000231B3"/>
    <w:rsid w:val="000246CF"/>
    <w:rsid w:val="0002625C"/>
    <w:rsid w:val="0002686C"/>
    <w:rsid w:val="00027608"/>
    <w:rsid w:val="00030D7F"/>
    <w:rsid w:val="00030DFE"/>
    <w:rsid w:val="0003115C"/>
    <w:rsid w:val="00031401"/>
    <w:rsid w:val="00031969"/>
    <w:rsid w:val="00031C46"/>
    <w:rsid w:val="00032BB9"/>
    <w:rsid w:val="00032E0F"/>
    <w:rsid w:val="000371A1"/>
    <w:rsid w:val="000378E7"/>
    <w:rsid w:val="00040259"/>
    <w:rsid w:val="000402DA"/>
    <w:rsid w:val="00041CCC"/>
    <w:rsid w:val="00042DC6"/>
    <w:rsid w:val="000447AC"/>
    <w:rsid w:val="00044E73"/>
    <w:rsid w:val="00046F6F"/>
    <w:rsid w:val="000472AF"/>
    <w:rsid w:val="00047F10"/>
    <w:rsid w:val="000557EC"/>
    <w:rsid w:val="00055921"/>
    <w:rsid w:val="00055EEC"/>
    <w:rsid w:val="000564A2"/>
    <w:rsid w:val="00056A6B"/>
    <w:rsid w:val="00060458"/>
    <w:rsid w:val="00061B23"/>
    <w:rsid w:val="00062A8C"/>
    <w:rsid w:val="00062F90"/>
    <w:rsid w:val="00063924"/>
    <w:rsid w:val="00063B58"/>
    <w:rsid w:val="00063E99"/>
    <w:rsid w:val="00063FEC"/>
    <w:rsid w:val="0006508A"/>
    <w:rsid w:val="00065716"/>
    <w:rsid w:val="00065AB3"/>
    <w:rsid w:val="0006625E"/>
    <w:rsid w:val="00066F45"/>
    <w:rsid w:val="0006783D"/>
    <w:rsid w:val="00067C82"/>
    <w:rsid w:val="00067E86"/>
    <w:rsid w:val="000701EC"/>
    <w:rsid w:val="000709B1"/>
    <w:rsid w:val="00070C92"/>
    <w:rsid w:val="00070D5F"/>
    <w:rsid w:val="00070E6C"/>
    <w:rsid w:val="000713D3"/>
    <w:rsid w:val="00071B97"/>
    <w:rsid w:val="00072527"/>
    <w:rsid w:val="00072A14"/>
    <w:rsid w:val="000738E7"/>
    <w:rsid w:val="00074F41"/>
    <w:rsid w:val="00074FB3"/>
    <w:rsid w:val="000750B9"/>
    <w:rsid w:val="000759C8"/>
    <w:rsid w:val="00075F1A"/>
    <w:rsid w:val="000761CA"/>
    <w:rsid w:val="0008058D"/>
    <w:rsid w:val="00080885"/>
    <w:rsid w:val="00080BDE"/>
    <w:rsid w:val="00081025"/>
    <w:rsid w:val="0008254D"/>
    <w:rsid w:val="00082EF4"/>
    <w:rsid w:val="0008344A"/>
    <w:rsid w:val="00083EB3"/>
    <w:rsid w:val="00083FBA"/>
    <w:rsid w:val="0008521A"/>
    <w:rsid w:val="00085737"/>
    <w:rsid w:val="00086582"/>
    <w:rsid w:val="0008681A"/>
    <w:rsid w:val="0008752D"/>
    <w:rsid w:val="00087BA7"/>
    <w:rsid w:val="000906EA"/>
    <w:rsid w:val="00090829"/>
    <w:rsid w:val="00091607"/>
    <w:rsid w:val="000919C0"/>
    <w:rsid w:val="00092956"/>
    <w:rsid w:val="00092ACC"/>
    <w:rsid w:val="000932F7"/>
    <w:rsid w:val="00093542"/>
    <w:rsid w:val="00094BDD"/>
    <w:rsid w:val="0009586A"/>
    <w:rsid w:val="00095FBA"/>
    <w:rsid w:val="00096191"/>
    <w:rsid w:val="00096630"/>
    <w:rsid w:val="000969F6"/>
    <w:rsid w:val="00096A33"/>
    <w:rsid w:val="0009708B"/>
    <w:rsid w:val="000A1B17"/>
    <w:rsid w:val="000A50AA"/>
    <w:rsid w:val="000A61C5"/>
    <w:rsid w:val="000A62B1"/>
    <w:rsid w:val="000A68FC"/>
    <w:rsid w:val="000A756C"/>
    <w:rsid w:val="000A756D"/>
    <w:rsid w:val="000B07B1"/>
    <w:rsid w:val="000B0C9F"/>
    <w:rsid w:val="000B1092"/>
    <w:rsid w:val="000B11EE"/>
    <w:rsid w:val="000B2DFA"/>
    <w:rsid w:val="000B2F83"/>
    <w:rsid w:val="000B36BE"/>
    <w:rsid w:val="000B3C20"/>
    <w:rsid w:val="000B58C4"/>
    <w:rsid w:val="000B5D6A"/>
    <w:rsid w:val="000B62C3"/>
    <w:rsid w:val="000B7578"/>
    <w:rsid w:val="000B7C6A"/>
    <w:rsid w:val="000C119D"/>
    <w:rsid w:val="000C162B"/>
    <w:rsid w:val="000C18B3"/>
    <w:rsid w:val="000C192E"/>
    <w:rsid w:val="000C1C5B"/>
    <w:rsid w:val="000C330C"/>
    <w:rsid w:val="000C4F3A"/>
    <w:rsid w:val="000C5D67"/>
    <w:rsid w:val="000C5E8B"/>
    <w:rsid w:val="000C6D69"/>
    <w:rsid w:val="000C74FA"/>
    <w:rsid w:val="000C7589"/>
    <w:rsid w:val="000C783D"/>
    <w:rsid w:val="000D02C7"/>
    <w:rsid w:val="000D0532"/>
    <w:rsid w:val="000D22F2"/>
    <w:rsid w:val="000D22F7"/>
    <w:rsid w:val="000D32E1"/>
    <w:rsid w:val="000D3BBF"/>
    <w:rsid w:val="000D55C3"/>
    <w:rsid w:val="000D6483"/>
    <w:rsid w:val="000D6784"/>
    <w:rsid w:val="000D6F60"/>
    <w:rsid w:val="000D7C7F"/>
    <w:rsid w:val="000D7CC7"/>
    <w:rsid w:val="000D7D1C"/>
    <w:rsid w:val="000E25A3"/>
    <w:rsid w:val="000E2A39"/>
    <w:rsid w:val="000E2AC6"/>
    <w:rsid w:val="000E3005"/>
    <w:rsid w:val="000E3291"/>
    <w:rsid w:val="000E6F0D"/>
    <w:rsid w:val="000E7A77"/>
    <w:rsid w:val="000F04D2"/>
    <w:rsid w:val="000F1C8B"/>
    <w:rsid w:val="000F27E1"/>
    <w:rsid w:val="000F2AF6"/>
    <w:rsid w:val="000F2DCE"/>
    <w:rsid w:val="000F3839"/>
    <w:rsid w:val="000F4BD1"/>
    <w:rsid w:val="000F506C"/>
    <w:rsid w:val="000F795E"/>
    <w:rsid w:val="0010000E"/>
    <w:rsid w:val="00100082"/>
    <w:rsid w:val="00100D05"/>
    <w:rsid w:val="001013DF"/>
    <w:rsid w:val="00101723"/>
    <w:rsid w:val="001019B8"/>
    <w:rsid w:val="001033D8"/>
    <w:rsid w:val="001034DE"/>
    <w:rsid w:val="001039B3"/>
    <w:rsid w:val="00104302"/>
    <w:rsid w:val="001056DC"/>
    <w:rsid w:val="00106D90"/>
    <w:rsid w:val="00106FE0"/>
    <w:rsid w:val="0010741F"/>
    <w:rsid w:val="00111241"/>
    <w:rsid w:val="001113A9"/>
    <w:rsid w:val="001113F0"/>
    <w:rsid w:val="00111961"/>
    <w:rsid w:val="001124A7"/>
    <w:rsid w:val="00112AE0"/>
    <w:rsid w:val="00113233"/>
    <w:rsid w:val="00113264"/>
    <w:rsid w:val="001137EC"/>
    <w:rsid w:val="0011387A"/>
    <w:rsid w:val="001145C3"/>
    <w:rsid w:val="00115B25"/>
    <w:rsid w:val="00116916"/>
    <w:rsid w:val="00116F47"/>
    <w:rsid w:val="001170A1"/>
    <w:rsid w:val="00117A70"/>
    <w:rsid w:val="00117F3D"/>
    <w:rsid w:val="00121D1B"/>
    <w:rsid w:val="00122866"/>
    <w:rsid w:val="001254E3"/>
    <w:rsid w:val="00125579"/>
    <w:rsid w:val="00125D85"/>
    <w:rsid w:val="00126BAB"/>
    <w:rsid w:val="00127098"/>
    <w:rsid w:val="001310A8"/>
    <w:rsid w:val="001312ED"/>
    <w:rsid w:val="0013316E"/>
    <w:rsid w:val="0013348E"/>
    <w:rsid w:val="00135A3D"/>
    <w:rsid w:val="00136180"/>
    <w:rsid w:val="00136909"/>
    <w:rsid w:val="00136999"/>
    <w:rsid w:val="00136BB7"/>
    <w:rsid w:val="0013742C"/>
    <w:rsid w:val="001374DF"/>
    <w:rsid w:val="00137C46"/>
    <w:rsid w:val="00137C58"/>
    <w:rsid w:val="00142078"/>
    <w:rsid w:val="00142520"/>
    <w:rsid w:val="0014325E"/>
    <w:rsid w:val="00143E47"/>
    <w:rsid w:val="00144870"/>
    <w:rsid w:val="00144FE3"/>
    <w:rsid w:val="001453CD"/>
    <w:rsid w:val="00146048"/>
    <w:rsid w:val="00146B3E"/>
    <w:rsid w:val="0014733C"/>
    <w:rsid w:val="0014742D"/>
    <w:rsid w:val="00151260"/>
    <w:rsid w:val="001526AA"/>
    <w:rsid w:val="00152A99"/>
    <w:rsid w:val="0015308F"/>
    <w:rsid w:val="001541D9"/>
    <w:rsid w:val="00154FE6"/>
    <w:rsid w:val="00156760"/>
    <w:rsid w:val="00157D9F"/>
    <w:rsid w:val="001606E5"/>
    <w:rsid w:val="001609D7"/>
    <w:rsid w:val="00160AB8"/>
    <w:rsid w:val="0016105A"/>
    <w:rsid w:val="00161341"/>
    <w:rsid w:val="001613E1"/>
    <w:rsid w:val="00161DD8"/>
    <w:rsid w:val="00162190"/>
    <w:rsid w:val="001625C2"/>
    <w:rsid w:val="00162B38"/>
    <w:rsid w:val="001636C9"/>
    <w:rsid w:val="001638D3"/>
    <w:rsid w:val="0016398D"/>
    <w:rsid w:val="00165440"/>
    <w:rsid w:val="001655B9"/>
    <w:rsid w:val="0016646E"/>
    <w:rsid w:val="001671E3"/>
    <w:rsid w:val="001700B6"/>
    <w:rsid w:val="00170FEF"/>
    <w:rsid w:val="00172893"/>
    <w:rsid w:val="00173336"/>
    <w:rsid w:val="00175815"/>
    <w:rsid w:val="00175CE8"/>
    <w:rsid w:val="00175DEA"/>
    <w:rsid w:val="00180A21"/>
    <w:rsid w:val="00180AF4"/>
    <w:rsid w:val="00180F8C"/>
    <w:rsid w:val="001821D5"/>
    <w:rsid w:val="00183271"/>
    <w:rsid w:val="001838D1"/>
    <w:rsid w:val="00185454"/>
    <w:rsid w:val="00185D37"/>
    <w:rsid w:val="001877AB"/>
    <w:rsid w:val="00190262"/>
    <w:rsid w:val="00190BF8"/>
    <w:rsid w:val="00190EB5"/>
    <w:rsid w:val="00191528"/>
    <w:rsid w:val="00191C75"/>
    <w:rsid w:val="00191DA7"/>
    <w:rsid w:val="00193364"/>
    <w:rsid w:val="0019522F"/>
    <w:rsid w:val="0019537A"/>
    <w:rsid w:val="001954FC"/>
    <w:rsid w:val="001962E3"/>
    <w:rsid w:val="001A020E"/>
    <w:rsid w:val="001A0448"/>
    <w:rsid w:val="001A0709"/>
    <w:rsid w:val="001A072B"/>
    <w:rsid w:val="001A16E8"/>
    <w:rsid w:val="001A17ED"/>
    <w:rsid w:val="001A2260"/>
    <w:rsid w:val="001A2DF5"/>
    <w:rsid w:val="001A68A6"/>
    <w:rsid w:val="001A7FE8"/>
    <w:rsid w:val="001B1D54"/>
    <w:rsid w:val="001B385E"/>
    <w:rsid w:val="001B3E9B"/>
    <w:rsid w:val="001B4736"/>
    <w:rsid w:val="001B5255"/>
    <w:rsid w:val="001B5387"/>
    <w:rsid w:val="001B57FC"/>
    <w:rsid w:val="001B6F29"/>
    <w:rsid w:val="001B7E01"/>
    <w:rsid w:val="001C1DDC"/>
    <w:rsid w:val="001C28FA"/>
    <w:rsid w:val="001C348B"/>
    <w:rsid w:val="001C44F5"/>
    <w:rsid w:val="001C4CBD"/>
    <w:rsid w:val="001C56D8"/>
    <w:rsid w:val="001C5D56"/>
    <w:rsid w:val="001C6AEA"/>
    <w:rsid w:val="001C7608"/>
    <w:rsid w:val="001C7692"/>
    <w:rsid w:val="001D0403"/>
    <w:rsid w:val="001D0953"/>
    <w:rsid w:val="001D1172"/>
    <w:rsid w:val="001D26F5"/>
    <w:rsid w:val="001D2DCA"/>
    <w:rsid w:val="001D3166"/>
    <w:rsid w:val="001D6C39"/>
    <w:rsid w:val="001D754B"/>
    <w:rsid w:val="001D7596"/>
    <w:rsid w:val="001D7B3B"/>
    <w:rsid w:val="001E0229"/>
    <w:rsid w:val="001E06C5"/>
    <w:rsid w:val="001E08E5"/>
    <w:rsid w:val="001E094A"/>
    <w:rsid w:val="001E162E"/>
    <w:rsid w:val="001E264A"/>
    <w:rsid w:val="001E2684"/>
    <w:rsid w:val="001E28DD"/>
    <w:rsid w:val="001E4F31"/>
    <w:rsid w:val="001E62E4"/>
    <w:rsid w:val="001E678B"/>
    <w:rsid w:val="001E7992"/>
    <w:rsid w:val="001F5656"/>
    <w:rsid w:val="001F679B"/>
    <w:rsid w:val="001F6A4C"/>
    <w:rsid w:val="001F6F8E"/>
    <w:rsid w:val="002008D5"/>
    <w:rsid w:val="00200CAC"/>
    <w:rsid w:val="00201BAD"/>
    <w:rsid w:val="00201D89"/>
    <w:rsid w:val="002027FB"/>
    <w:rsid w:val="00202B44"/>
    <w:rsid w:val="00202D25"/>
    <w:rsid w:val="00202F16"/>
    <w:rsid w:val="002055B6"/>
    <w:rsid w:val="0020562A"/>
    <w:rsid w:val="002064E2"/>
    <w:rsid w:val="00206706"/>
    <w:rsid w:val="00206EB9"/>
    <w:rsid w:val="002078EC"/>
    <w:rsid w:val="002106BB"/>
    <w:rsid w:val="00210CB5"/>
    <w:rsid w:val="00210F2E"/>
    <w:rsid w:val="0021248E"/>
    <w:rsid w:val="00215F4C"/>
    <w:rsid w:val="00215F79"/>
    <w:rsid w:val="002160C1"/>
    <w:rsid w:val="002173CF"/>
    <w:rsid w:val="0021768A"/>
    <w:rsid w:val="00217B8F"/>
    <w:rsid w:val="00220143"/>
    <w:rsid w:val="00220DF5"/>
    <w:rsid w:val="00221109"/>
    <w:rsid w:val="0022125A"/>
    <w:rsid w:val="00221524"/>
    <w:rsid w:val="00221677"/>
    <w:rsid w:val="00221CB4"/>
    <w:rsid w:val="002220B0"/>
    <w:rsid w:val="0022279F"/>
    <w:rsid w:val="00222898"/>
    <w:rsid w:val="0022328F"/>
    <w:rsid w:val="0022339D"/>
    <w:rsid w:val="00224690"/>
    <w:rsid w:val="00224E7A"/>
    <w:rsid w:val="00225CBD"/>
    <w:rsid w:val="00225CC7"/>
    <w:rsid w:val="002262B0"/>
    <w:rsid w:val="00227304"/>
    <w:rsid w:val="00227876"/>
    <w:rsid w:val="002318A5"/>
    <w:rsid w:val="002335E6"/>
    <w:rsid w:val="00233829"/>
    <w:rsid w:val="00233922"/>
    <w:rsid w:val="00233C2C"/>
    <w:rsid w:val="002345F8"/>
    <w:rsid w:val="00236A87"/>
    <w:rsid w:val="0023742E"/>
    <w:rsid w:val="00237D9C"/>
    <w:rsid w:val="0024179D"/>
    <w:rsid w:val="002426F9"/>
    <w:rsid w:val="00244EBB"/>
    <w:rsid w:val="002450F0"/>
    <w:rsid w:val="00246658"/>
    <w:rsid w:val="00246A3D"/>
    <w:rsid w:val="00247004"/>
    <w:rsid w:val="002471BB"/>
    <w:rsid w:val="0025061B"/>
    <w:rsid w:val="00250E6E"/>
    <w:rsid w:val="00251810"/>
    <w:rsid w:val="00251DD2"/>
    <w:rsid w:val="00252799"/>
    <w:rsid w:val="00253215"/>
    <w:rsid w:val="00253F4F"/>
    <w:rsid w:val="002541F4"/>
    <w:rsid w:val="00254832"/>
    <w:rsid w:val="002558D9"/>
    <w:rsid w:val="00255E01"/>
    <w:rsid w:val="00257F08"/>
    <w:rsid w:val="002617C7"/>
    <w:rsid w:val="00261C14"/>
    <w:rsid w:val="00262A79"/>
    <w:rsid w:val="0026319D"/>
    <w:rsid w:val="00264130"/>
    <w:rsid w:val="0026476E"/>
    <w:rsid w:val="00264EF6"/>
    <w:rsid w:val="0026573B"/>
    <w:rsid w:val="00265744"/>
    <w:rsid w:val="00266C21"/>
    <w:rsid w:val="0027020F"/>
    <w:rsid w:val="00270C78"/>
    <w:rsid w:val="00271409"/>
    <w:rsid w:val="00272AB6"/>
    <w:rsid w:val="00272F40"/>
    <w:rsid w:val="0027323A"/>
    <w:rsid w:val="00273E2F"/>
    <w:rsid w:val="0027654B"/>
    <w:rsid w:val="00276706"/>
    <w:rsid w:val="002803BF"/>
    <w:rsid w:val="00280E1B"/>
    <w:rsid w:val="00282E33"/>
    <w:rsid w:val="00283627"/>
    <w:rsid w:val="00283AA2"/>
    <w:rsid w:val="00284D48"/>
    <w:rsid w:val="00284EE1"/>
    <w:rsid w:val="00284EE3"/>
    <w:rsid w:val="00285351"/>
    <w:rsid w:val="00285CC1"/>
    <w:rsid w:val="00286BC1"/>
    <w:rsid w:val="002875CA"/>
    <w:rsid w:val="00287B29"/>
    <w:rsid w:val="00287C6D"/>
    <w:rsid w:val="00290175"/>
    <w:rsid w:val="00291363"/>
    <w:rsid w:val="0029162F"/>
    <w:rsid w:val="00292F9A"/>
    <w:rsid w:val="00293526"/>
    <w:rsid w:val="00293644"/>
    <w:rsid w:val="00294730"/>
    <w:rsid w:val="00294932"/>
    <w:rsid w:val="00296186"/>
    <w:rsid w:val="002969A5"/>
    <w:rsid w:val="00297A65"/>
    <w:rsid w:val="00297BEC"/>
    <w:rsid w:val="00297E21"/>
    <w:rsid w:val="002A1084"/>
    <w:rsid w:val="002A4FB3"/>
    <w:rsid w:val="002A5D6D"/>
    <w:rsid w:val="002A6735"/>
    <w:rsid w:val="002A6D13"/>
    <w:rsid w:val="002A7E95"/>
    <w:rsid w:val="002B2095"/>
    <w:rsid w:val="002B3ABE"/>
    <w:rsid w:val="002B3E82"/>
    <w:rsid w:val="002B478E"/>
    <w:rsid w:val="002B4D2D"/>
    <w:rsid w:val="002B6046"/>
    <w:rsid w:val="002B63AC"/>
    <w:rsid w:val="002B7C25"/>
    <w:rsid w:val="002C0094"/>
    <w:rsid w:val="002C0EC7"/>
    <w:rsid w:val="002C1A9B"/>
    <w:rsid w:val="002C1D72"/>
    <w:rsid w:val="002C34EF"/>
    <w:rsid w:val="002C3A0C"/>
    <w:rsid w:val="002C3C8C"/>
    <w:rsid w:val="002C3E31"/>
    <w:rsid w:val="002C4163"/>
    <w:rsid w:val="002C5034"/>
    <w:rsid w:val="002C642D"/>
    <w:rsid w:val="002D0942"/>
    <w:rsid w:val="002D0F27"/>
    <w:rsid w:val="002D109D"/>
    <w:rsid w:val="002D2EBF"/>
    <w:rsid w:val="002D30E7"/>
    <w:rsid w:val="002D331A"/>
    <w:rsid w:val="002D4166"/>
    <w:rsid w:val="002D432C"/>
    <w:rsid w:val="002D51D4"/>
    <w:rsid w:val="002D5758"/>
    <w:rsid w:val="002D57FC"/>
    <w:rsid w:val="002D6A42"/>
    <w:rsid w:val="002D6C3F"/>
    <w:rsid w:val="002D79AD"/>
    <w:rsid w:val="002E01B6"/>
    <w:rsid w:val="002E09F7"/>
    <w:rsid w:val="002E0E1C"/>
    <w:rsid w:val="002E3DEC"/>
    <w:rsid w:val="002E44BF"/>
    <w:rsid w:val="002E4E58"/>
    <w:rsid w:val="002E687A"/>
    <w:rsid w:val="002E79AE"/>
    <w:rsid w:val="002F1950"/>
    <w:rsid w:val="002F1C64"/>
    <w:rsid w:val="002F2938"/>
    <w:rsid w:val="002F2DD6"/>
    <w:rsid w:val="002F34DB"/>
    <w:rsid w:val="002F6F3F"/>
    <w:rsid w:val="002F7449"/>
    <w:rsid w:val="002F7677"/>
    <w:rsid w:val="0030026A"/>
    <w:rsid w:val="00300B2F"/>
    <w:rsid w:val="00300F16"/>
    <w:rsid w:val="00302005"/>
    <w:rsid w:val="00302FA0"/>
    <w:rsid w:val="00303AFE"/>
    <w:rsid w:val="00303D2F"/>
    <w:rsid w:val="0030520C"/>
    <w:rsid w:val="00305457"/>
    <w:rsid w:val="00307EAB"/>
    <w:rsid w:val="0031075E"/>
    <w:rsid w:val="00310C95"/>
    <w:rsid w:val="003111B1"/>
    <w:rsid w:val="00311494"/>
    <w:rsid w:val="00312702"/>
    <w:rsid w:val="00314E18"/>
    <w:rsid w:val="00314F96"/>
    <w:rsid w:val="00315753"/>
    <w:rsid w:val="00315A8D"/>
    <w:rsid w:val="003162F8"/>
    <w:rsid w:val="0031717F"/>
    <w:rsid w:val="0031752F"/>
    <w:rsid w:val="00317D38"/>
    <w:rsid w:val="003202CF"/>
    <w:rsid w:val="0032075F"/>
    <w:rsid w:val="00320CFD"/>
    <w:rsid w:val="00320D79"/>
    <w:rsid w:val="00320E3A"/>
    <w:rsid w:val="00321B69"/>
    <w:rsid w:val="003236C4"/>
    <w:rsid w:val="00324184"/>
    <w:rsid w:val="0032479F"/>
    <w:rsid w:val="00324E83"/>
    <w:rsid w:val="00326656"/>
    <w:rsid w:val="00326EFF"/>
    <w:rsid w:val="003271E3"/>
    <w:rsid w:val="003276E6"/>
    <w:rsid w:val="00327D5D"/>
    <w:rsid w:val="003314EA"/>
    <w:rsid w:val="00331772"/>
    <w:rsid w:val="003318FC"/>
    <w:rsid w:val="00332A6D"/>
    <w:rsid w:val="00332E31"/>
    <w:rsid w:val="00333ADD"/>
    <w:rsid w:val="00334003"/>
    <w:rsid w:val="003343AF"/>
    <w:rsid w:val="00334D12"/>
    <w:rsid w:val="003358BA"/>
    <w:rsid w:val="003362BD"/>
    <w:rsid w:val="00336348"/>
    <w:rsid w:val="00336769"/>
    <w:rsid w:val="00337BF4"/>
    <w:rsid w:val="00337DF5"/>
    <w:rsid w:val="00337FEE"/>
    <w:rsid w:val="003403C1"/>
    <w:rsid w:val="00340784"/>
    <w:rsid w:val="00340788"/>
    <w:rsid w:val="003407CA"/>
    <w:rsid w:val="003412D8"/>
    <w:rsid w:val="00342719"/>
    <w:rsid w:val="003437F7"/>
    <w:rsid w:val="00344071"/>
    <w:rsid w:val="00344262"/>
    <w:rsid w:val="00344920"/>
    <w:rsid w:val="00344A75"/>
    <w:rsid w:val="00344F92"/>
    <w:rsid w:val="0034515E"/>
    <w:rsid w:val="003454CA"/>
    <w:rsid w:val="003457ED"/>
    <w:rsid w:val="0034628C"/>
    <w:rsid w:val="00346A15"/>
    <w:rsid w:val="00347C02"/>
    <w:rsid w:val="00350A70"/>
    <w:rsid w:val="00351398"/>
    <w:rsid w:val="00351893"/>
    <w:rsid w:val="00351BBC"/>
    <w:rsid w:val="00352F49"/>
    <w:rsid w:val="0035337C"/>
    <w:rsid w:val="003539AF"/>
    <w:rsid w:val="0035401A"/>
    <w:rsid w:val="003574E0"/>
    <w:rsid w:val="00357AB6"/>
    <w:rsid w:val="003604CD"/>
    <w:rsid w:val="00360977"/>
    <w:rsid w:val="00361722"/>
    <w:rsid w:val="003618D4"/>
    <w:rsid w:val="00362BB5"/>
    <w:rsid w:val="00363961"/>
    <w:rsid w:val="00364271"/>
    <w:rsid w:val="00364DE1"/>
    <w:rsid w:val="003664D6"/>
    <w:rsid w:val="00366B05"/>
    <w:rsid w:val="0036769F"/>
    <w:rsid w:val="00370484"/>
    <w:rsid w:val="003715CB"/>
    <w:rsid w:val="00371671"/>
    <w:rsid w:val="00371B9F"/>
    <w:rsid w:val="00372FE9"/>
    <w:rsid w:val="00374831"/>
    <w:rsid w:val="00375C9E"/>
    <w:rsid w:val="0038030E"/>
    <w:rsid w:val="0038084B"/>
    <w:rsid w:val="00380B0F"/>
    <w:rsid w:val="00380E80"/>
    <w:rsid w:val="00381140"/>
    <w:rsid w:val="00382485"/>
    <w:rsid w:val="00382525"/>
    <w:rsid w:val="003827EE"/>
    <w:rsid w:val="003834A5"/>
    <w:rsid w:val="00383DF0"/>
    <w:rsid w:val="003841F2"/>
    <w:rsid w:val="003843CA"/>
    <w:rsid w:val="003854D1"/>
    <w:rsid w:val="00385AA1"/>
    <w:rsid w:val="00390723"/>
    <w:rsid w:val="0039113C"/>
    <w:rsid w:val="0039145C"/>
    <w:rsid w:val="00391A31"/>
    <w:rsid w:val="0039403D"/>
    <w:rsid w:val="0039417D"/>
    <w:rsid w:val="00394485"/>
    <w:rsid w:val="003951C0"/>
    <w:rsid w:val="00396B89"/>
    <w:rsid w:val="00397BCE"/>
    <w:rsid w:val="003A116A"/>
    <w:rsid w:val="003A1C37"/>
    <w:rsid w:val="003A1FD7"/>
    <w:rsid w:val="003A27D0"/>
    <w:rsid w:val="003A4B2E"/>
    <w:rsid w:val="003A6098"/>
    <w:rsid w:val="003A740C"/>
    <w:rsid w:val="003A7465"/>
    <w:rsid w:val="003B01FE"/>
    <w:rsid w:val="003B0B00"/>
    <w:rsid w:val="003B167C"/>
    <w:rsid w:val="003B1D9A"/>
    <w:rsid w:val="003B211B"/>
    <w:rsid w:val="003B4750"/>
    <w:rsid w:val="003B49E8"/>
    <w:rsid w:val="003B6487"/>
    <w:rsid w:val="003C0BD6"/>
    <w:rsid w:val="003C0CE1"/>
    <w:rsid w:val="003C1DB0"/>
    <w:rsid w:val="003C315A"/>
    <w:rsid w:val="003C31D0"/>
    <w:rsid w:val="003C5822"/>
    <w:rsid w:val="003C5BB0"/>
    <w:rsid w:val="003C5EB3"/>
    <w:rsid w:val="003C66CB"/>
    <w:rsid w:val="003C6781"/>
    <w:rsid w:val="003C6E4C"/>
    <w:rsid w:val="003D0B0B"/>
    <w:rsid w:val="003D109F"/>
    <w:rsid w:val="003D2341"/>
    <w:rsid w:val="003D3B31"/>
    <w:rsid w:val="003D4E24"/>
    <w:rsid w:val="003D50F4"/>
    <w:rsid w:val="003D5692"/>
    <w:rsid w:val="003D707E"/>
    <w:rsid w:val="003D72B2"/>
    <w:rsid w:val="003D7E44"/>
    <w:rsid w:val="003E0959"/>
    <w:rsid w:val="003E0F95"/>
    <w:rsid w:val="003E15F2"/>
    <w:rsid w:val="003E1D6E"/>
    <w:rsid w:val="003E456F"/>
    <w:rsid w:val="003E4C3F"/>
    <w:rsid w:val="003E6737"/>
    <w:rsid w:val="003E6B2F"/>
    <w:rsid w:val="003E6C8F"/>
    <w:rsid w:val="003E751B"/>
    <w:rsid w:val="003E7FD4"/>
    <w:rsid w:val="003F0ED4"/>
    <w:rsid w:val="003F1E97"/>
    <w:rsid w:val="003F2608"/>
    <w:rsid w:val="003F2D0A"/>
    <w:rsid w:val="003F3708"/>
    <w:rsid w:val="003F3B39"/>
    <w:rsid w:val="003F468B"/>
    <w:rsid w:val="003F5CE6"/>
    <w:rsid w:val="003F7274"/>
    <w:rsid w:val="00400B52"/>
    <w:rsid w:val="00400B73"/>
    <w:rsid w:val="00400D4D"/>
    <w:rsid w:val="004018F8"/>
    <w:rsid w:val="00402806"/>
    <w:rsid w:val="0040331D"/>
    <w:rsid w:val="00403F28"/>
    <w:rsid w:val="00404175"/>
    <w:rsid w:val="00404370"/>
    <w:rsid w:val="00405BE8"/>
    <w:rsid w:val="004109D5"/>
    <w:rsid w:val="00410E51"/>
    <w:rsid w:val="004118F2"/>
    <w:rsid w:val="00411CBD"/>
    <w:rsid w:val="004124D6"/>
    <w:rsid w:val="00413641"/>
    <w:rsid w:val="00413B17"/>
    <w:rsid w:val="00414677"/>
    <w:rsid w:val="00415EA4"/>
    <w:rsid w:val="004164FB"/>
    <w:rsid w:val="00416A1B"/>
    <w:rsid w:val="00416A20"/>
    <w:rsid w:val="004202DA"/>
    <w:rsid w:val="004205B2"/>
    <w:rsid w:val="0042094D"/>
    <w:rsid w:val="004214C5"/>
    <w:rsid w:val="00421903"/>
    <w:rsid w:val="00421CD4"/>
    <w:rsid w:val="00422D33"/>
    <w:rsid w:val="00423719"/>
    <w:rsid w:val="00424CB6"/>
    <w:rsid w:val="00425A99"/>
    <w:rsid w:val="0042615E"/>
    <w:rsid w:val="004268E0"/>
    <w:rsid w:val="00426A71"/>
    <w:rsid w:val="00426D31"/>
    <w:rsid w:val="00430BFF"/>
    <w:rsid w:val="0043125B"/>
    <w:rsid w:val="004359C6"/>
    <w:rsid w:val="00436933"/>
    <w:rsid w:val="00436B26"/>
    <w:rsid w:val="004412E8"/>
    <w:rsid w:val="00441AE7"/>
    <w:rsid w:val="00442D63"/>
    <w:rsid w:val="00444F49"/>
    <w:rsid w:val="00445646"/>
    <w:rsid w:val="0044636C"/>
    <w:rsid w:val="004466DF"/>
    <w:rsid w:val="0044798D"/>
    <w:rsid w:val="00447A47"/>
    <w:rsid w:val="00447EE4"/>
    <w:rsid w:val="0045049C"/>
    <w:rsid w:val="00450CAB"/>
    <w:rsid w:val="004512AB"/>
    <w:rsid w:val="00451885"/>
    <w:rsid w:val="00454040"/>
    <w:rsid w:val="004544E9"/>
    <w:rsid w:val="00454D9E"/>
    <w:rsid w:val="00457156"/>
    <w:rsid w:val="004601D2"/>
    <w:rsid w:val="00460523"/>
    <w:rsid w:val="00461577"/>
    <w:rsid w:val="00463233"/>
    <w:rsid w:val="00464471"/>
    <w:rsid w:val="00464DC9"/>
    <w:rsid w:val="004667C2"/>
    <w:rsid w:val="004677B1"/>
    <w:rsid w:val="00470090"/>
    <w:rsid w:val="004702CB"/>
    <w:rsid w:val="0047042F"/>
    <w:rsid w:val="00470BAE"/>
    <w:rsid w:val="00471858"/>
    <w:rsid w:val="00472656"/>
    <w:rsid w:val="00473424"/>
    <w:rsid w:val="004739C7"/>
    <w:rsid w:val="004747C7"/>
    <w:rsid w:val="00475105"/>
    <w:rsid w:val="00476610"/>
    <w:rsid w:val="0047687D"/>
    <w:rsid w:val="00476C79"/>
    <w:rsid w:val="00480392"/>
    <w:rsid w:val="0048072E"/>
    <w:rsid w:val="00480DAE"/>
    <w:rsid w:val="00481D9E"/>
    <w:rsid w:val="004831C5"/>
    <w:rsid w:val="004833A3"/>
    <w:rsid w:val="00483A92"/>
    <w:rsid w:val="004841D1"/>
    <w:rsid w:val="00484E1F"/>
    <w:rsid w:val="0048593A"/>
    <w:rsid w:val="00485B76"/>
    <w:rsid w:val="0048664E"/>
    <w:rsid w:val="004868CF"/>
    <w:rsid w:val="00490B8C"/>
    <w:rsid w:val="00491338"/>
    <w:rsid w:val="00491B8F"/>
    <w:rsid w:val="004926E2"/>
    <w:rsid w:val="004933EE"/>
    <w:rsid w:val="00493437"/>
    <w:rsid w:val="00493BFB"/>
    <w:rsid w:val="00494E3C"/>
    <w:rsid w:val="00494E93"/>
    <w:rsid w:val="004952CE"/>
    <w:rsid w:val="004958A3"/>
    <w:rsid w:val="004961EE"/>
    <w:rsid w:val="00496EB6"/>
    <w:rsid w:val="004970BA"/>
    <w:rsid w:val="004A1115"/>
    <w:rsid w:val="004A173A"/>
    <w:rsid w:val="004A1AB2"/>
    <w:rsid w:val="004A331F"/>
    <w:rsid w:val="004A34E6"/>
    <w:rsid w:val="004A3CCB"/>
    <w:rsid w:val="004A4040"/>
    <w:rsid w:val="004A4771"/>
    <w:rsid w:val="004A5611"/>
    <w:rsid w:val="004A57BB"/>
    <w:rsid w:val="004A5B14"/>
    <w:rsid w:val="004A5E02"/>
    <w:rsid w:val="004A63C7"/>
    <w:rsid w:val="004A65C3"/>
    <w:rsid w:val="004A6B68"/>
    <w:rsid w:val="004B1079"/>
    <w:rsid w:val="004B1B6B"/>
    <w:rsid w:val="004B27C0"/>
    <w:rsid w:val="004B2B3E"/>
    <w:rsid w:val="004B2BD4"/>
    <w:rsid w:val="004B304F"/>
    <w:rsid w:val="004B3FA3"/>
    <w:rsid w:val="004B472D"/>
    <w:rsid w:val="004B4A63"/>
    <w:rsid w:val="004B5C57"/>
    <w:rsid w:val="004B6663"/>
    <w:rsid w:val="004B6C3D"/>
    <w:rsid w:val="004C0C37"/>
    <w:rsid w:val="004C11D4"/>
    <w:rsid w:val="004C120C"/>
    <w:rsid w:val="004C21BC"/>
    <w:rsid w:val="004C25D5"/>
    <w:rsid w:val="004C5A9D"/>
    <w:rsid w:val="004C6A5F"/>
    <w:rsid w:val="004C707B"/>
    <w:rsid w:val="004C72DA"/>
    <w:rsid w:val="004C7A55"/>
    <w:rsid w:val="004D031D"/>
    <w:rsid w:val="004D063C"/>
    <w:rsid w:val="004D24EF"/>
    <w:rsid w:val="004D373A"/>
    <w:rsid w:val="004D6527"/>
    <w:rsid w:val="004D6665"/>
    <w:rsid w:val="004D704C"/>
    <w:rsid w:val="004E0A89"/>
    <w:rsid w:val="004E1029"/>
    <w:rsid w:val="004E1A2B"/>
    <w:rsid w:val="004E21C8"/>
    <w:rsid w:val="004E240D"/>
    <w:rsid w:val="004E242C"/>
    <w:rsid w:val="004E2536"/>
    <w:rsid w:val="004E27BA"/>
    <w:rsid w:val="004E2944"/>
    <w:rsid w:val="004E3838"/>
    <w:rsid w:val="004E466B"/>
    <w:rsid w:val="004E4AE3"/>
    <w:rsid w:val="004E59C6"/>
    <w:rsid w:val="004E5A87"/>
    <w:rsid w:val="004E5DEF"/>
    <w:rsid w:val="004E61B0"/>
    <w:rsid w:val="004E62F8"/>
    <w:rsid w:val="004E69C9"/>
    <w:rsid w:val="004E7C41"/>
    <w:rsid w:val="004F0807"/>
    <w:rsid w:val="004F1015"/>
    <w:rsid w:val="004F15E5"/>
    <w:rsid w:val="004F18D9"/>
    <w:rsid w:val="004F2BAD"/>
    <w:rsid w:val="004F308E"/>
    <w:rsid w:val="004F6984"/>
    <w:rsid w:val="004F7095"/>
    <w:rsid w:val="004F71E3"/>
    <w:rsid w:val="004F7E9F"/>
    <w:rsid w:val="00500D11"/>
    <w:rsid w:val="005018F2"/>
    <w:rsid w:val="005019C7"/>
    <w:rsid w:val="005022D4"/>
    <w:rsid w:val="00502FE9"/>
    <w:rsid w:val="00503008"/>
    <w:rsid w:val="00503382"/>
    <w:rsid w:val="00503C80"/>
    <w:rsid w:val="0050442B"/>
    <w:rsid w:val="00504934"/>
    <w:rsid w:val="00505E44"/>
    <w:rsid w:val="00506379"/>
    <w:rsid w:val="0050697C"/>
    <w:rsid w:val="005101EA"/>
    <w:rsid w:val="00510F7C"/>
    <w:rsid w:val="005116C6"/>
    <w:rsid w:val="005124BA"/>
    <w:rsid w:val="00512CA6"/>
    <w:rsid w:val="00512CC4"/>
    <w:rsid w:val="005130F3"/>
    <w:rsid w:val="005131D2"/>
    <w:rsid w:val="00514811"/>
    <w:rsid w:val="005154DB"/>
    <w:rsid w:val="00515C8B"/>
    <w:rsid w:val="00516ABD"/>
    <w:rsid w:val="00517B79"/>
    <w:rsid w:val="00517CFB"/>
    <w:rsid w:val="00523742"/>
    <w:rsid w:val="00523C9F"/>
    <w:rsid w:val="00527C56"/>
    <w:rsid w:val="00527F13"/>
    <w:rsid w:val="00530179"/>
    <w:rsid w:val="00530481"/>
    <w:rsid w:val="00530BD9"/>
    <w:rsid w:val="0053172C"/>
    <w:rsid w:val="00531D4D"/>
    <w:rsid w:val="00531FDD"/>
    <w:rsid w:val="00532425"/>
    <w:rsid w:val="0053271E"/>
    <w:rsid w:val="00533BBC"/>
    <w:rsid w:val="00534095"/>
    <w:rsid w:val="0053412A"/>
    <w:rsid w:val="00534689"/>
    <w:rsid w:val="00534D6F"/>
    <w:rsid w:val="00534DB3"/>
    <w:rsid w:val="00535B01"/>
    <w:rsid w:val="00535FB2"/>
    <w:rsid w:val="005372BB"/>
    <w:rsid w:val="00541F95"/>
    <w:rsid w:val="00543C8E"/>
    <w:rsid w:val="00544C23"/>
    <w:rsid w:val="00544E86"/>
    <w:rsid w:val="00544FB0"/>
    <w:rsid w:val="005455F0"/>
    <w:rsid w:val="00546C36"/>
    <w:rsid w:val="00547D1F"/>
    <w:rsid w:val="00547EA8"/>
    <w:rsid w:val="00550E92"/>
    <w:rsid w:val="00551D0A"/>
    <w:rsid w:val="005528A0"/>
    <w:rsid w:val="00552B53"/>
    <w:rsid w:val="00553E9D"/>
    <w:rsid w:val="00554456"/>
    <w:rsid w:val="005553D8"/>
    <w:rsid w:val="00555B2F"/>
    <w:rsid w:val="00555C18"/>
    <w:rsid w:val="005562F1"/>
    <w:rsid w:val="00556388"/>
    <w:rsid w:val="00556966"/>
    <w:rsid w:val="00556E40"/>
    <w:rsid w:val="0055748E"/>
    <w:rsid w:val="00557E3B"/>
    <w:rsid w:val="00561530"/>
    <w:rsid w:val="0056261D"/>
    <w:rsid w:val="00564AC7"/>
    <w:rsid w:val="00564C5F"/>
    <w:rsid w:val="00567E81"/>
    <w:rsid w:val="00570F8C"/>
    <w:rsid w:val="00571C34"/>
    <w:rsid w:val="005724A5"/>
    <w:rsid w:val="00572A62"/>
    <w:rsid w:val="0057303A"/>
    <w:rsid w:val="00573CE0"/>
    <w:rsid w:val="00574119"/>
    <w:rsid w:val="0057489D"/>
    <w:rsid w:val="00575623"/>
    <w:rsid w:val="00575B25"/>
    <w:rsid w:val="00575EFE"/>
    <w:rsid w:val="00577528"/>
    <w:rsid w:val="00577596"/>
    <w:rsid w:val="00580471"/>
    <w:rsid w:val="00580911"/>
    <w:rsid w:val="00581D71"/>
    <w:rsid w:val="0058281C"/>
    <w:rsid w:val="00582B8B"/>
    <w:rsid w:val="0058446B"/>
    <w:rsid w:val="00585A86"/>
    <w:rsid w:val="00586571"/>
    <w:rsid w:val="00586810"/>
    <w:rsid w:val="00587DC1"/>
    <w:rsid w:val="00587E48"/>
    <w:rsid w:val="00591FA3"/>
    <w:rsid w:val="00593258"/>
    <w:rsid w:val="00594ADC"/>
    <w:rsid w:val="00595121"/>
    <w:rsid w:val="00595F9C"/>
    <w:rsid w:val="00596249"/>
    <w:rsid w:val="00596E24"/>
    <w:rsid w:val="005A0433"/>
    <w:rsid w:val="005A04FF"/>
    <w:rsid w:val="005A283E"/>
    <w:rsid w:val="005A5B14"/>
    <w:rsid w:val="005A6DD5"/>
    <w:rsid w:val="005A7088"/>
    <w:rsid w:val="005A7212"/>
    <w:rsid w:val="005A7886"/>
    <w:rsid w:val="005A7F1E"/>
    <w:rsid w:val="005B0381"/>
    <w:rsid w:val="005B1C98"/>
    <w:rsid w:val="005B37EF"/>
    <w:rsid w:val="005B39C4"/>
    <w:rsid w:val="005B3FF6"/>
    <w:rsid w:val="005B698D"/>
    <w:rsid w:val="005B6C6C"/>
    <w:rsid w:val="005B78C8"/>
    <w:rsid w:val="005C382C"/>
    <w:rsid w:val="005C5214"/>
    <w:rsid w:val="005C7416"/>
    <w:rsid w:val="005C7F64"/>
    <w:rsid w:val="005D0E5A"/>
    <w:rsid w:val="005D1AEB"/>
    <w:rsid w:val="005D29E6"/>
    <w:rsid w:val="005D3CEC"/>
    <w:rsid w:val="005D4156"/>
    <w:rsid w:val="005D5423"/>
    <w:rsid w:val="005D5EC7"/>
    <w:rsid w:val="005E2129"/>
    <w:rsid w:val="005E2D50"/>
    <w:rsid w:val="005E30B8"/>
    <w:rsid w:val="005E3455"/>
    <w:rsid w:val="005E37FC"/>
    <w:rsid w:val="005E5744"/>
    <w:rsid w:val="005E6396"/>
    <w:rsid w:val="005E762A"/>
    <w:rsid w:val="005F0525"/>
    <w:rsid w:val="005F14DE"/>
    <w:rsid w:val="005F16ED"/>
    <w:rsid w:val="005F1DB9"/>
    <w:rsid w:val="005F22E1"/>
    <w:rsid w:val="005F2E73"/>
    <w:rsid w:val="005F488D"/>
    <w:rsid w:val="005F582A"/>
    <w:rsid w:val="005F6160"/>
    <w:rsid w:val="00600FF3"/>
    <w:rsid w:val="00601681"/>
    <w:rsid w:val="00601BC3"/>
    <w:rsid w:val="006024B9"/>
    <w:rsid w:val="0060405A"/>
    <w:rsid w:val="006040E0"/>
    <w:rsid w:val="00604CCE"/>
    <w:rsid w:val="00605A6F"/>
    <w:rsid w:val="0060720E"/>
    <w:rsid w:val="006074E1"/>
    <w:rsid w:val="006105AF"/>
    <w:rsid w:val="00611B97"/>
    <w:rsid w:val="00612B30"/>
    <w:rsid w:val="00612F01"/>
    <w:rsid w:val="00614C48"/>
    <w:rsid w:val="00614FEA"/>
    <w:rsid w:val="00615D2F"/>
    <w:rsid w:val="00616069"/>
    <w:rsid w:val="006164F9"/>
    <w:rsid w:val="0061666B"/>
    <w:rsid w:val="00616682"/>
    <w:rsid w:val="0061668B"/>
    <w:rsid w:val="00617612"/>
    <w:rsid w:val="00617AD7"/>
    <w:rsid w:val="00617F75"/>
    <w:rsid w:val="00621786"/>
    <w:rsid w:val="006224CB"/>
    <w:rsid w:val="00622622"/>
    <w:rsid w:val="006227B3"/>
    <w:rsid w:val="00623004"/>
    <w:rsid w:val="006233B8"/>
    <w:rsid w:val="00623483"/>
    <w:rsid w:val="006234B6"/>
    <w:rsid w:val="0062360B"/>
    <w:rsid w:val="0062503C"/>
    <w:rsid w:val="006261F8"/>
    <w:rsid w:val="00626810"/>
    <w:rsid w:val="00630D43"/>
    <w:rsid w:val="006314B1"/>
    <w:rsid w:val="00631DB5"/>
    <w:rsid w:val="00631EF8"/>
    <w:rsid w:val="00632757"/>
    <w:rsid w:val="0063330F"/>
    <w:rsid w:val="00633683"/>
    <w:rsid w:val="006337E3"/>
    <w:rsid w:val="00634207"/>
    <w:rsid w:val="00634A4E"/>
    <w:rsid w:val="00634F85"/>
    <w:rsid w:val="00635D51"/>
    <w:rsid w:val="0063668D"/>
    <w:rsid w:val="00642A61"/>
    <w:rsid w:val="00644307"/>
    <w:rsid w:val="0064538B"/>
    <w:rsid w:val="00645A42"/>
    <w:rsid w:val="00645E63"/>
    <w:rsid w:val="00646B01"/>
    <w:rsid w:val="00646C9E"/>
    <w:rsid w:val="006476B2"/>
    <w:rsid w:val="0064786E"/>
    <w:rsid w:val="00651F23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6189"/>
    <w:rsid w:val="006562F2"/>
    <w:rsid w:val="00656CEB"/>
    <w:rsid w:val="0065750C"/>
    <w:rsid w:val="00657FD8"/>
    <w:rsid w:val="00660251"/>
    <w:rsid w:val="00660F37"/>
    <w:rsid w:val="00661435"/>
    <w:rsid w:val="00661890"/>
    <w:rsid w:val="00662423"/>
    <w:rsid w:val="0066280A"/>
    <w:rsid w:val="0066407D"/>
    <w:rsid w:val="00666384"/>
    <w:rsid w:val="00667066"/>
    <w:rsid w:val="006705A2"/>
    <w:rsid w:val="006713ED"/>
    <w:rsid w:val="00672381"/>
    <w:rsid w:val="006723E2"/>
    <w:rsid w:val="0067336B"/>
    <w:rsid w:val="00673E1E"/>
    <w:rsid w:val="00674F53"/>
    <w:rsid w:val="00675699"/>
    <w:rsid w:val="00677C6F"/>
    <w:rsid w:val="00680119"/>
    <w:rsid w:val="00680123"/>
    <w:rsid w:val="00680A6C"/>
    <w:rsid w:val="00680D22"/>
    <w:rsid w:val="00680D4D"/>
    <w:rsid w:val="006813F7"/>
    <w:rsid w:val="006828F2"/>
    <w:rsid w:val="00685A7C"/>
    <w:rsid w:val="006863DD"/>
    <w:rsid w:val="00686D46"/>
    <w:rsid w:val="00687132"/>
    <w:rsid w:val="006875B7"/>
    <w:rsid w:val="006878AA"/>
    <w:rsid w:val="00690866"/>
    <w:rsid w:val="00691E85"/>
    <w:rsid w:val="0069260A"/>
    <w:rsid w:val="006939A0"/>
    <w:rsid w:val="00693E99"/>
    <w:rsid w:val="00695823"/>
    <w:rsid w:val="00696B54"/>
    <w:rsid w:val="00696CDF"/>
    <w:rsid w:val="00696E5A"/>
    <w:rsid w:val="006A0BA5"/>
    <w:rsid w:val="006A0F22"/>
    <w:rsid w:val="006A1266"/>
    <w:rsid w:val="006A16E9"/>
    <w:rsid w:val="006A2E01"/>
    <w:rsid w:val="006A339A"/>
    <w:rsid w:val="006A36B1"/>
    <w:rsid w:val="006A3E90"/>
    <w:rsid w:val="006A4704"/>
    <w:rsid w:val="006A4D23"/>
    <w:rsid w:val="006A589B"/>
    <w:rsid w:val="006A7C8D"/>
    <w:rsid w:val="006B0EAE"/>
    <w:rsid w:val="006B235D"/>
    <w:rsid w:val="006B44EC"/>
    <w:rsid w:val="006B4DC5"/>
    <w:rsid w:val="006B53AA"/>
    <w:rsid w:val="006B5982"/>
    <w:rsid w:val="006B5F38"/>
    <w:rsid w:val="006B64BE"/>
    <w:rsid w:val="006B6C53"/>
    <w:rsid w:val="006C4D3D"/>
    <w:rsid w:val="006C4D71"/>
    <w:rsid w:val="006C5567"/>
    <w:rsid w:val="006C74DB"/>
    <w:rsid w:val="006D00C1"/>
    <w:rsid w:val="006D0220"/>
    <w:rsid w:val="006D3F3E"/>
    <w:rsid w:val="006D3F7C"/>
    <w:rsid w:val="006D537F"/>
    <w:rsid w:val="006D5A91"/>
    <w:rsid w:val="006D6149"/>
    <w:rsid w:val="006D719C"/>
    <w:rsid w:val="006D7A70"/>
    <w:rsid w:val="006E344F"/>
    <w:rsid w:val="006E436E"/>
    <w:rsid w:val="006E484D"/>
    <w:rsid w:val="006E4B98"/>
    <w:rsid w:val="006F0086"/>
    <w:rsid w:val="006F12B0"/>
    <w:rsid w:val="006F1306"/>
    <w:rsid w:val="006F4881"/>
    <w:rsid w:val="006F4EF8"/>
    <w:rsid w:val="006F5663"/>
    <w:rsid w:val="006F70AE"/>
    <w:rsid w:val="006F744E"/>
    <w:rsid w:val="006F7B74"/>
    <w:rsid w:val="00700C9D"/>
    <w:rsid w:val="00700F62"/>
    <w:rsid w:val="00701BF5"/>
    <w:rsid w:val="0070337A"/>
    <w:rsid w:val="00704B86"/>
    <w:rsid w:val="00706432"/>
    <w:rsid w:val="00706571"/>
    <w:rsid w:val="00706D3F"/>
    <w:rsid w:val="00706E7E"/>
    <w:rsid w:val="0071024F"/>
    <w:rsid w:val="00711210"/>
    <w:rsid w:val="00711949"/>
    <w:rsid w:val="00711CA4"/>
    <w:rsid w:val="00712335"/>
    <w:rsid w:val="007125DB"/>
    <w:rsid w:val="00712815"/>
    <w:rsid w:val="00713095"/>
    <w:rsid w:val="00713112"/>
    <w:rsid w:val="00713532"/>
    <w:rsid w:val="00713611"/>
    <w:rsid w:val="00713D50"/>
    <w:rsid w:val="007148EB"/>
    <w:rsid w:val="007168B7"/>
    <w:rsid w:val="0071778D"/>
    <w:rsid w:val="007177FB"/>
    <w:rsid w:val="00717C7B"/>
    <w:rsid w:val="00723930"/>
    <w:rsid w:val="00723B17"/>
    <w:rsid w:val="00723BD7"/>
    <w:rsid w:val="007241FD"/>
    <w:rsid w:val="00724AB9"/>
    <w:rsid w:val="00724B8C"/>
    <w:rsid w:val="00725468"/>
    <w:rsid w:val="00726461"/>
    <w:rsid w:val="00726EA0"/>
    <w:rsid w:val="007272EF"/>
    <w:rsid w:val="00727DDC"/>
    <w:rsid w:val="00732A35"/>
    <w:rsid w:val="007340DD"/>
    <w:rsid w:val="007342E4"/>
    <w:rsid w:val="0073452F"/>
    <w:rsid w:val="007347F5"/>
    <w:rsid w:val="007358A8"/>
    <w:rsid w:val="00735ADF"/>
    <w:rsid w:val="00735B19"/>
    <w:rsid w:val="00735B82"/>
    <w:rsid w:val="00735FF6"/>
    <w:rsid w:val="00740A6D"/>
    <w:rsid w:val="00740D8C"/>
    <w:rsid w:val="00741637"/>
    <w:rsid w:val="007423CF"/>
    <w:rsid w:val="00742970"/>
    <w:rsid w:val="00742CF0"/>
    <w:rsid w:val="0074322F"/>
    <w:rsid w:val="00743452"/>
    <w:rsid w:val="00743736"/>
    <w:rsid w:val="00744992"/>
    <w:rsid w:val="0074647A"/>
    <w:rsid w:val="0074679B"/>
    <w:rsid w:val="00747A6A"/>
    <w:rsid w:val="0075055C"/>
    <w:rsid w:val="00751AE8"/>
    <w:rsid w:val="00752B8E"/>
    <w:rsid w:val="00754447"/>
    <w:rsid w:val="007544F4"/>
    <w:rsid w:val="007547A5"/>
    <w:rsid w:val="00755512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1C7C"/>
    <w:rsid w:val="007628D5"/>
    <w:rsid w:val="00762945"/>
    <w:rsid w:val="00764F1E"/>
    <w:rsid w:val="0076611C"/>
    <w:rsid w:val="007662DB"/>
    <w:rsid w:val="00766511"/>
    <w:rsid w:val="00766C4A"/>
    <w:rsid w:val="0076710F"/>
    <w:rsid w:val="00770CC8"/>
    <w:rsid w:val="00771CEB"/>
    <w:rsid w:val="00773400"/>
    <w:rsid w:val="00776645"/>
    <w:rsid w:val="00776F74"/>
    <w:rsid w:val="0078289C"/>
    <w:rsid w:val="0078301E"/>
    <w:rsid w:val="007834E6"/>
    <w:rsid w:val="00784B2C"/>
    <w:rsid w:val="00785B52"/>
    <w:rsid w:val="0078628F"/>
    <w:rsid w:val="007862F2"/>
    <w:rsid w:val="0078796E"/>
    <w:rsid w:val="00787ADB"/>
    <w:rsid w:val="007900A5"/>
    <w:rsid w:val="00790F7D"/>
    <w:rsid w:val="00791693"/>
    <w:rsid w:val="00792EA1"/>
    <w:rsid w:val="00793339"/>
    <w:rsid w:val="007946EC"/>
    <w:rsid w:val="00794EB7"/>
    <w:rsid w:val="00795D9F"/>
    <w:rsid w:val="00795DEE"/>
    <w:rsid w:val="00796FEB"/>
    <w:rsid w:val="007979E6"/>
    <w:rsid w:val="007A0390"/>
    <w:rsid w:val="007A11D7"/>
    <w:rsid w:val="007A1622"/>
    <w:rsid w:val="007A3AE4"/>
    <w:rsid w:val="007A3E35"/>
    <w:rsid w:val="007A4C76"/>
    <w:rsid w:val="007A50CD"/>
    <w:rsid w:val="007A67C7"/>
    <w:rsid w:val="007B2952"/>
    <w:rsid w:val="007B2C44"/>
    <w:rsid w:val="007B35D9"/>
    <w:rsid w:val="007B49B1"/>
    <w:rsid w:val="007B50FE"/>
    <w:rsid w:val="007B618D"/>
    <w:rsid w:val="007B68C0"/>
    <w:rsid w:val="007B7D0F"/>
    <w:rsid w:val="007B7F10"/>
    <w:rsid w:val="007B7F5E"/>
    <w:rsid w:val="007C1035"/>
    <w:rsid w:val="007C3EE0"/>
    <w:rsid w:val="007C43E4"/>
    <w:rsid w:val="007C46B4"/>
    <w:rsid w:val="007C4C68"/>
    <w:rsid w:val="007C5230"/>
    <w:rsid w:val="007C6885"/>
    <w:rsid w:val="007C6CF9"/>
    <w:rsid w:val="007C7673"/>
    <w:rsid w:val="007C767C"/>
    <w:rsid w:val="007C7731"/>
    <w:rsid w:val="007C78BC"/>
    <w:rsid w:val="007D1071"/>
    <w:rsid w:val="007D2BE0"/>
    <w:rsid w:val="007D3594"/>
    <w:rsid w:val="007D493A"/>
    <w:rsid w:val="007D5E6B"/>
    <w:rsid w:val="007D7848"/>
    <w:rsid w:val="007E109C"/>
    <w:rsid w:val="007E1A86"/>
    <w:rsid w:val="007E3AC3"/>
    <w:rsid w:val="007E3BCE"/>
    <w:rsid w:val="007E553A"/>
    <w:rsid w:val="007E5CD6"/>
    <w:rsid w:val="007E5F1C"/>
    <w:rsid w:val="007F0B22"/>
    <w:rsid w:val="007F0C9F"/>
    <w:rsid w:val="007F1335"/>
    <w:rsid w:val="007F13FE"/>
    <w:rsid w:val="007F240B"/>
    <w:rsid w:val="007F2A8B"/>
    <w:rsid w:val="007F2C28"/>
    <w:rsid w:val="007F610F"/>
    <w:rsid w:val="007F664F"/>
    <w:rsid w:val="007F678B"/>
    <w:rsid w:val="007F6A38"/>
    <w:rsid w:val="007F6BCC"/>
    <w:rsid w:val="007F7097"/>
    <w:rsid w:val="007F78F5"/>
    <w:rsid w:val="0080075B"/>
    <w:rsid w:val="00801940"/>
    <w:rsid w:val="00801AE9"/>
    <w:rsid w:val="00801D56"/>
    <w:rsid w:val="008024DB"/>
    <w:rsid w:val="00803AFC"/>
    <w:rsid w:val="0080469D"/>
    <w:rsid w:val="0080475E"/>
    <w:rsid w:val="00805885"/>
    <w:rsid w:val="00806049"/>
    <w:rsid w:val="00806C8B"/>
    <w:rsid w:val="00807BBA"/>
    <w:rsid w:val="00810338"/>
    <w:rsid w:val="00812890"/>
    <w:rsid w:val="008137FB"/>
    <w:rsid w:val="00814473"/>
    <w:rsid w:val="00817F0F"/>
    <w:rsid w:val="00822A18"/>
    <w:rsid w:val="0082341F"/>
    <w:rsid w:val="00823806"/>
    <w:rsid w:val="0082498F"/>
    <w:rsid w:val="00824DE4"/>
    <w:rsid w:val="00830CB9"/>
    <w:rsid w:val="00831FF4"/>
    <w:rsid w:val="00836485"/>
    <w:rsid w:val="00836A9D"/>
    <w:rsid w:val="008378D4"/>
    <w:rsid w:val="00837FA1"/>
    <w:rsid w:val="00840B5D"/>
    <w:rsid w:val="00841008"/>
    <w:rsid w:val="008418B1"/>
    <w:rsid w:val="00841B90"/>
    <w:rsid w:val="008428B1"/>
    <w:rsid w:val="00842B6C"/>
    <w:rsid w:val="00843E5D"/>
    <w:rsid w:val="00845178"/>
    <w:rsid w:val="008458FA"/>
    <w:rsid w:val="00845F41"/>
    <w:rsid w:val="00846986"/>
    <w:rsid w:val="00846D30"/>
    <w:rsid w:val="00846F4D"/>
    <w:rsid w:val="00846FCA"/>
    <w:rsid w:val="00847488"/>
    <w:rsid w:val="00847D1D"/>
    <w:rsid w:val="00850422"/>
    <w:rsid w:val="00850BD1"/>
    <w:rsid w:val="008510AA"/>
    <w:rsid w:val="008513C9"/>
    <w:rsid w:val="00852189"/>
    <w:rsid w:val="00852723"/>
    <w:rsid w:val="00852B18"/>
    <w:rsid w:val="00853062"/>
    <w:rsid w:val="008537A9"/>
    <w:rsid w:val="008562C3"/>
    <w:rsid w:val="008600A2"/>
    <w:rsid w:val="008603C0"/>
    <w:rsid w:val="00860CAF"/>
    <w:rsid w:val="00861A20"/>
    <w:rsid w:val="00861C0C"/>
    <w:rsid w:val="00861DC9"/>
    <w:rsid w:val="00863F17"/>
    <w:rsid w:val="0086493A"/>
    <w:rsid w:val="0086506A"/>
    <w:rsid w:val="008659C6"/>
    <w:rsid w:val="00866453"/>
    <w:rsid w:val="00866609"/>
    <w:rsid w:val="00866617"/>
    <w:rsid w:val="00866756"/>
    <w:rsid w:val="00866CB6"/>
    <w:rsid w:val="00866E0B"/>
    <w:rsid w:val="00866EF4"/>
    <w:rsid w:val="0086708F"/>
    <w:rsid w:val="00867B99"/>
    <w:rsid w:val="00867D77"/>
    <w:rsid w:val="00871D02"/>
    <w:rsid w:val="00871D7C"/>
    <w:rsid w:val="00872D77"/>
    <w:rsid w:val="00872E90"/>
    <w:rsid w:val="00873380"/>
    <w:rsid w:val="00873AB5"/>
    <w:rsid w:val="008742F5"/>
    <w:rsid w:val="00874AD0"/>
    <w:rsid w:val="008777EF"/>
    <w:rsid w:val="008779A1"/>
    <w:rsid w:val="00880784"/>
    <w:rsid w:val="0088114D"/>
    <w:rsid w:val="00881657"/>
    <w:rsid w:val="0088176C"/>
    <w:rsid w:val="00881EB5"/>
    <w:rsid w:val="00882E63"/>
    <w:rsid w:val="00883DAF"/>
    <w:rsid w:val="00883FBB"/>
    <w:rsid w:val="008847D5"/>
    <w:rsid w:val="008848BF"/>
    <w:rsid w:val="00884A10"/>
    <w:rsid w:val="0088527E"/>
    <w:rsid w:val="00885A20"/>
    <w:rsid w:val="00885A38"/>
    <w:rsid w:val="00885EAE"/>
    <w:rsid w:val="00886826"/>
    <w:rsid w:val="00886FAE"/>
    <w:rsid w:val="008905E5"/>
    <w:rsid w:val="0089179F"/>
    <w:rsid w:val="00892DBC"/>
    <w:rsid w:val="00892EC0"/>
    <w:rsid w:val="00893BEE"/>
    <w:rsid w:val="00895A55"/>
    <w:rsid w:val="008966B2"/>
    <w:rsid w:val="00896990"/>
    <w:rsid w:val="00897D9F"/>
    <w:rsid w:val="00897EB0"/>
    <w:rsid w:val="008A09E9"/>
    <w:rsid w:val="008A1687"/>
    <w:rsid w:val="008A2060"/>
    <w:rsid w:val="008A22B5"/>
    <w:rsid w:val="008A2627"/>
    <w:rsid w:val="008A4953"/>
    <w:rsid w:val="008A4B1B"/>
    <w:rsid w:val="008A601E"/>
    <w:rsid w:val="008A65FD"/>
    <w:rsid w:val="008A70C2"/>
    <w:rsid w:val="008A736B"/>
    <w:rsid w:val="008B0478"/>
    <w:rsid w:val="008B04A0"/>
    <w:rsid w:val="008B0A09"/>
    <w:rsid w:val="008B2719"/>
    <w:rsid w:val="008B4921"/>
    <w:rsid w:val="008B5C78"/>
    <w:rsid w:val="008B6EC5"/>
    <w:rsid w:val="008B7C9F"/>
    <w:rsid w:val="008C2D0B"/>
    <w:rsid w:val="008C3BB0"/>
    <w:rsid w:val="008C422F"/>
    <w:rsid w:val="008C4F5E"/>
    <w:rsid w:val="008C5703"/>
    <w:rsid w:val="008C5871"/>
    <w:rsid w:val="008C62B4"/>
    <w:rsid w:val="008C6610"/>
    <w:rsid w:val="008C6CA5"/>
    <w:rsid w:val="008D0011"/>
    <w:rsid w:val="008D15A4"/>
    <w:rsid w:val="008D1C51"/>
    <w:rsid w:val="008D25A9"/>
    <w:rsid w:val="008D2965"/>
    <w:rsid w:val="008D381C"/>
    <w:rsid w:val="008D56FA"/>
    <w:rsid w:val="008D5CEE"/>
    <w:rsid w:val="008D60AA"/>
    <w:rsid w:val="008D6E9D"/>
    <w:rsid w:val="008D7604"/>
    <w:rsid w:val="008D7A08"/>
    <w:rsid w:val="008E0068"/>
    <w:rsid w:val="008E1B29"/>
    <w:rsid w:val="008E31B1"/>
    <w:rsid w:val="008E3401"/>
    <w:rsid w:val="008E4139"/>
    <w:rsid w:val="008E56BB"/>
    <w:rsid w:val="008E64EB"/>
    <w:rsid w:val="008E6AEF"/>
    <w:rsid w:val="008E6FCE"/>
    <w:rsid w:val="008E7295"/>
    <w:rsid w:val="008E7DD1"/>
    <w:rsid w:val="008E7E0E"/>
    <w:rsid w:val="008F029F"/>
    <w:rsid w:val="008F0ACA"/>
    <w:rsid w:val="008F1482"/>
    <w:rsid w:val="008F1E4C"/>
    <w:rsid w:val="008F2C33"/>
    <w:rsid w:val="008F2CA8"/>
    <w:rsid w:val="008F3223"/>
    <w:rsid w:val="008F3666"/>
    <w:rsid w:val="008F3750"/>
    <w:rsid w:val="008F3BEE"/>
    <w:rsid w:val="008F4548"/>
    <w:rsid w:val="008F4E9E"/>
    <w:rsid w:val="008F5253"/>
    <w:rsid w:val="008F565A"/>
    <w:rsid w:val="008F5E61"/>
    <w:rsid w:val="008F5E7C"/>
    <w:rsid w:val="00901370"/>
    <w:rsid w:val="00901C30"/>
    <w:rsid w:val="00901D09"/>
    <w:rsid w:val="00902C81"/>
    <w:rsid w:val="00903178"/>
    <w:rsid w:val="00903DD2"/>
    <w:rsid w:val="00903DFF"/>
    <w:rsid w:val="0090624A"/>
    <w:rsid w:val="0090751A"/>
    <w:rsid w:val="009101E8"/>
    <w:rsid w:val="00910C5B"/>
    <w:rsid w:val="00910E25"/>
    <w:rsid w:val="0091126D"/>
    <w:rsid w:val="009114E1"/>
    <w:rsid w:val="00911625"/>
    <w:rsid w:val="00913398"/>
    <w:rsid w:val="00913744"/>
    <w:rsid w:val="00914444"/>
    <w:rsid w:val="009144EC"/>
    <w:rsid w:val="009157A2"/>
    <w:rsid w:val="00916B73"/>
    <w:rsid w:val="00916C6B"/>
    <w:rsid w:val="00917337"/>
    <w:rsid w:val="00917776"/>
    <w:rsid w:val="00917B33"/>
    <w:rsid w:val="00917B76"/>
    <w:rsid w:val="009201DD"/>
    <w:rsid w:val="00921486"/>
    <w:rsid w:val="00923C33"/>
    <w:rsid w:val="00924D73"/>
    <w:rsid w:val="009250E2"/>
    <w:rsid w:val="00925272"/>
    <w:rsid w:val="00925612"/>
    <w:rsid w:val="0092572E"/>
    <w:rsid w:val="009273AD"/>
    <w:rsid w:val="009275FB"/>
    <w:rsid w:val="00927CB4"/>
    <w:rsid w:val="00930B50"/>
    <w:rsid w:val="009310BA"/>
    <w:rsid w:val="00932454"/>
    <w:rsid w:val="00932CA7"/>
    <w:rsid w:val="00933396"/>
    <w:rsid w:val="009366EF"/>
    <w:rsid w:val="00936BAA"/>
    <w:rsid w:val="0093716B"/>
    <w:rsid w:val="0094020B"/>
    <w:rsid w:val="0094148A"/>
    <w:rsid w:val="00941BB9"/>
    <w:rsid w:val="00941EB7"/>
    <w:rsid w:val="009431A3"/>
    <w:rsid w:val="00943EC5"/>
    <w:rsid w:val="00945F9A"/>
    <w:rsid w:val="009461D8"/>
    <w:rsid w:val="0094622A"/>
    <w:rsid w:val="00946FFD"/>
    <w:rsid w:val="0095026D"/>
    <w:rsid w:val="0095088E"/>
    <w:rsid w:val="00951159"/>
    <w:rsid w:val="00951E8D"/>
    <w:rsid w:val="009529F0"/>
    <w:rsid w:val="009535E8"/>
    <w:rsid w:val="00953BD6"/>
    <w:rsid w:val="00953E4D"/>
    <w:rsid w:val="00954ED9"/>
    <w:rsid w:val="00955B5C"/>
    <w:rsid w:val="00955F96"/>
    <w:rsid w:val="009562D9"/>
    <w:rsid w:val="00956487"/>
    <w:rsid w:val="00956506"/>
    <w:rsid w:val="009566BD"/>
    <w:rsid w:val="00956F5D"/>
    <w:rsid w:val="00957538"/>
    <w:rsid w:val="00957DE1"/>
    <w:rsid w:val="00960553"/>
    <w:rsid w:val="00963F23"/>
    <w:rsid w:val="00963FB4"/>
    <w:rsid w:val="00964BFB"/>
    <w:rsid w:val="00964D60"/>
    <w:rsid w:val="00965B68"/>
    <w:rsid w:val="009669C4"/>
    <w:rsid w:val="0096752A"/>
    <w:rsid w:val="0097013E"/>
    <w:rsid w:val="0097038D"/>
    <w:rsid w:val="00971562"/>
    <w:rsid w:val="00974C8B"/>
    <w:rsid w:val="00975279"/>
    <w:rsid w:val="0097638F"/>
    <w:rsid w:val="00980680"/>
    <w:rsid w:val="009829AC"/>
    <w:rsid w:val="00982A84"/>
    <w:rsid w:val="00983502"/>
    <w:rsid w:val="00983822"/>
    <w:rsid w:val="00983CB0"/>
    <w:rsid w:val="0098457E"/>
    <w:rsid w:val="0098658A"/>
    <w:rsid w:val="00986C02"/>
    <w:rsid w:val="009870EF"/>
    <w:rsid w:val="009872A7"/>
    <w:rsid w:val="0098744C"/>
    <w:rsid w:val="00987AE7"/>
    <w:rsid w:val="00987C31"/>
    <w:rsid w:val="0099009F"/>
    <w:rsid w:val="00990AC1"/>
    <w:rsid w:val="00993334"/>
    <w:rsid w:val="00995592"/>
    <w:rsid w:val="00995684"/>
    <w:rsid w:val="00995C35"/>
    <w:rsid w:val="00997CAA"/>
    <w:rsid w:val="00997D59"/>
    <w:rsid w:val="009A0215"/>
    <w:rsid w:val="009A0312"/>
    <w:rsid w:val="009A146E"/>
    <w:rsid w:val="009A19D3"/>
    <w:rsid w:val="009A218F"/>
    <w:rsid w:val="009A25FA"/>
    <w:rsid w:val="009A2DEC"/>
    <w:rsid w:val="009A33CA"/>
    <w:rsid w:val="009A3688"/>
    <w:rsid w:val="009A6424"/>
    <w:rsid w:val="009A6426"/>
    <w:rsid w:val="009A6926"/>
    <w:rsid w:val="009A7547"/>
    <w:rsid w:val="009A7C20"/>
    <w:rsid w:val="009B0D74"/>
    <w:rsid w:val="009B1238"/>
    <w:rsid w:val="009B263E"/>
    <w:rsid w:val="009B271B"/>
    <w:rsid w:val="009B5C8F"/>
    <w:rsid w:val="009B636C"/>
    <w:rsid w:val="009B6E80"/>
    <w:rsid w:val="009B765E"/>
    <w:rsid w:val="009C2B6E"/>
    <w:rsid w:val="009C416F"/>
    <w:rsid w:val="009C473A"/>
    <w:rsid w:val="009C5201"/>
    <w:rsid w:val="009C5E79"/>
    <w:rsid w:val="009C6494"/>
    <w:rsid w:val="009C689D"/>
    <w:rsid w:val="009C6BC3"/>
    <w:rsid w:val="009C71C3"/>
    <w:rsid w:val="009D0F34"/>
    <w:rsid w:val="009D2930"/>
    <w:rsid w:val="009D2B1D"/>
    <w:rsid w:val="009D379D"/>
    <w:rsid w:val="009D3C39"/>
    <w:rsid w:val="009D489B"/>
    <w:rsid w:val="009D4C34"/>
    <w:rsid w:val="009D54DC"/>
    <w:rsid w:val="009E0ACF"/>
    <w:rsid w:val="009E0EB7"/>
    <w:rsid w:val="009E143A"/>
    <w:rsid w:val="009E1F16"/>
    <w:rsid w:val="009E231D"/>
    <w:rsid w:val="009E3806"/>
    <w:rsid w:val="009E4649"/>
    <w:rsid w:val="009E4A13"/>
    <w:rsid w:val="009E703E"/>
    <w:rsid w:val="009F0BF0"/>
    <w:rsid w:val="009F0F66"/>
    <w:rsid w:val="009F27FE"/>
    <w:rsid w:val="009F2C11"/>
    <w:rsid w:val="009F3847"/>
    <w:rsid w:val="009F4655"/>
    <w:rsid w:val="009F487F"/>
    <w:rsid w:val="009F509B"/>
    <w:rsid w:val="009F543C"/>
    <w:rsid w:val="009F62D4"/>
    <w:rsid w:val="009F6543"/>
    <w:rsid w:val="00A01722"/>
    <w:rsid w:val="00A0255C"/>
    <w:rsid w:val="00A02FE2"/>
    <w:rsid w:val="00A048FF"/>
    <w:rsid w:val="00A05479"/>
    <w:rsid w:val="00A06817"/>
    <w:rsid w:val="00A06B8F"/>
    <w:rsid w:val="00A06BB9"/>
    <w:rsid w:val="00A07A3F"/>
    <w:rsid w:val="00A07C4A"/>
    <w:rsid w:val="00A102C0"/>
    <w:rsid w:val="00A10733"/>
    <w:rsid w:val="00A11219"/>
    <w:rsid w:val="00A11590"/>
    <w:rsid w:val="00A11892"/>
    <w:rsid w:val="00A11B94"/>
    <w:rsid w:val="00A15434"/>
    <w:rsid w:val="00A16086"/>
    <w:rsid w:val="00A21572"/>
    <w:rsid w:val="00A24550"/>
    <w:rsid w:val="00A24974"/>
    <w:rsid w:val="00A258FE"/>
    <w:rsid w:val="00A26801"/>
    <w:rsid w:val="00A31360"/>
    <w:rsid w:val="00A321D1"/>
    <w:rsid w:val="00A32456"/>
    <w:rsid w:val="00A333E1"/>
    <w:rsid w:val="00A33633"/>
    <w:rsid w:val="00A3367F"/>
    <w:rsid w:val="00A34531"/>
    <w:rsid w:val="00A3562B"/>
    <w:rsid w:val="00A36CD1"/>
    <w:rsid w:val="00A40B04"/>
    <w:rsid w:val="00A416C1"/>
    <w:rsid w:val="00A41EDD"/>
    <w:rsid w:val="00A42352"/>
    <w:rsid w:val="00A42B68"/>
    <w:rsid w:val="00A4314D"/>
    <w:rsid w:val="00A43AA9"/>
    <w:rsid w:val="00A43E77"/>
    <w:rsid w:val="00A4420D"/>
    <w:rsid w:val="00A444C0"/>
    <w:rsid w:val="00A44694"/>
    <w:rsid w:val="00A4499E"/>
    <w:rsid w:val="00A449E7"/>
    <w:rsid w:val="00A44ADC"/>
    <w:rsid w:val="00A4505E"/>
    <w:rsid w:val="00A45BC6"/>
    <w:rsid w:val="00A47B53"/>
    <w:rsid w:val="00A51C75"/>
    <w:rsid w:val="00A535AF"/>
    <w:rsid w:val="00A540E2"/>
    <w:rsid w:val="00A55262"/>
    <w:rsid w:val="00A553F2"/>
    <w:rsid w:val="00A57F69"/>
    <w:rsid w:val="00A6051F"/>
    <w:rsid w:val="00A60C69"/>
    <w:rsid w:val="00A610BC"/>
    <w:rsid w:val="00A610C0"/>
    <w:rsid w:val="00A62489"/>
    <w:rsid w:val="00A62727"/>
    <w:rsid w:val="00A63BB6"/>
    <w:rsid w:val="00A63EB3"/>
    <w:rsid w:val="00A6444E"/>
    <w:rsid w:val="00A64F39"/>
    <w:rsid w:val="00A6552D"/>
    <w:rsid w:val="00A6794F"/>
    <w:rsid w:val="00A707F7"/>
    <w:rsid w:val="00A71E07"/>
    <w:rsid w:val="00A7272B"/>
    <w:rsid w:val="00A72EDD"/>
    <w:rsid w:val="00A73352"/>
    <w:rsid w:val="00A73436"/>
    <w:rsid w:val="00A734EB"/>
    <w:rsid w:val="00A7390B"/>
    <w:rsid w:val="00A73A21"/>
    <w:rsid w:val="00A741CA"/>
    <w:rsid w:val="00A74D50"/>
    <w:rsid w:val="00A7513E"/>
    <w:rsid w:val="00A75666"/>
    <w:rsid w:val="00A75931"/>
    <w:rsid w:val="00A76EC5"/>
    <w:rsid w:val="00A77415"/>
    <w:rsid w:val="00A77587"/>
    <w:rsid w:val="00A804CA"/>
    <w:rsid w:val="00A80D28"/>
    <w:rsid w:val="00A81AF1"/>
    <w:rsid w:val="00A8398B"/>
    <w:rsid w:val="00A83EF6"/>
    <w:rsid w:val="00A8481F"/>
    <w:rsid w:val="00A85D09"/>
    <w:rsid w:val="00A87D3B"/>
    <w:rsid w:val="00A87FBD"/>
    <w:rsid w:val="00A9244A"/>
    <w:rsid w:val="00A948A0"/>
    <w:rsid w:val="00A94A97"/>
    <w:rsid w:val="00A94DE5"/>
    <w:rsid w:val="00A952B4"/>
    <w:rsid w:val="00A96474"/>
    <w:rsid w:val="00A96B98"/>
    <w:rsid w:val="00A96BFF"/>
    <w:rsid w:val="00A96C9D"/>
    <w:rsid w:val="00A97E49"/>
    <w:rsid w:val="00AA0714"/>
    <w:rsid w:val="00AA0B43"/>
    <w:rsid w:val="00AA0B65"/>
    <w:rsid w:val="00AA18EE"/>
    <w:rsid w:val="00AA193F"/>
    <w:rsid w:val="00AA1A7A"/>
    <w:rsid w:val="00AA1EA6"/>
    <w:rsid w:val="00AA252F"/>
    <w:rsid w:val="00AA2CCA"/>
    <w:rsid w:val="00AA2DA1"/>
    <w:rsid w:val="00AA3BE6"/>
    <w:rsid w:val="00AA4F63"/>
    <w:rsid w:val="00AA5163"/>
    <w:rsid w:val="00AA5F00"/>
    <w:rsid w:val="00AB1058"/>
    <w:rsid w:val="00AB10EE"/>
    <w:rsid w:val="00AB399B"/>
    <w:rsid w:val="00AB3FB8"/>
    <w:rsid w:val="00AB44B7"/>
    <w:rsid w:val="00AB57C1"/>
    <w:rsid w:val="00AB5A24"/>
    <w:rsid w:val="00AB62A2"/>
    <w:rsid w:val="00AB6AA5"/>
    <w:rsid w:val="00AB6FF4"/>
    <w:rsid w:val="00AC087C"/>
    <w:rsid w:val="00AC290B"/>
    <w:rsid w:val="00AC2E29"/>
    <w:rsid w:val="00AC3FC1"/>
    <w:rsid w:val="00AC409F"/>
    <w:rsid w:val="00AC47D4"/>
    <w:rsid w:val="00AC55A0"/>
    <w:rsid w:val="00AC597D"/>
    <w:rsid w:val="00AC5B39"/>
    <w:rsid w:val="00AC6966"/>
    <w:rsid w:val="00AC734D"/>
    <w:rsid w:val="00AC7785"/>
    <w:rsid w:val="00AD001C"/>
    <w:rsid w:val="00AD045C"/>
    <w:rsid w:val="00AD10F9"/>
    <w:rsid w:val="00AD1649"/>
    <w:rsid w:val="00AD1C54"/>
    <w:rsid w:val="00AD1FD4"/>
    <w:rsid w:val="00AD2E7B"/>
    <w:rsid w:val="00AD3A9F"/>
    <w:rsid w:val="00AD420B"/>
    <w:rsid w:val="00AD4FEF"/>
    <w:rsid w:val="00AD7596"/>
    <w:rsid w:val="00AD77F1"/>
    <w:rsid w:val="00AD7E46"/>
    <w:rsid w:val="00AD7F83"/>
    <w:rsid w:val="00AE0F1C"/>
    <w:rsid w:val="00AE1B9D"/>
    <w:rsid w:val="00AE1E84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70BA"/>
    <w:rsid w:val="00AE782E"/>
    <w:rsid w:val="00AE7A00"/>
    <w:rsid w:val="00AF08AC"/>
    <w:rsid w:val="00AF0A3E"/>
    <w:rsid w:val="00AF2040"/>
    <w:rsid w:val="00AF2EFF"/>
    <w:rsid w:val="00AF46EF"/>
    <w:rsid w:val="00AF4E3F"/>
    <w:rsid w:val="00AF5EFC"/>
    <w:rsid w:val="00AF68EA"/>
    <w:rsid w:val="00AF6940"/>
    <w:rsid w:val="00AF6988"/>
    <w:rsid w:val="00B00905"/>
    <w:rsid w:val="00B00E1A"/>
    <w:rsid w:val="00B01C9F"/>
    <w:rsid w:val="00B026B0"/>
    <w:rsid w:val="00B02DB1"/>
    <w:rsid w:val="00B02E44"/>
    <w:rsid w:val="00B03119"/>
    <w:rsid w:val="00B03132"/>
    <w:rsid w:val="00B0353F"/>
    <w:rsid w:val="00B03A8F"/>
    <w:rsid w:val="00B03B32"/>
    <w:rsid w:val="00B0480E"/>
    <w:rsid w:val="00B05260"/>
    <w:rsid w:val="00B05501"/>
    <w:rsid w:val="00B0564F"/>
    <w:rsid w:val="00B05A13"/>
    <w:rsid w:val="00B06C03"/>
    <w:rsid w:val="00B07036"/>
    <w:rsid w:val="00B10854"/>
    <w:rsid w:val="00B10EA4"/>
    <w:rsid w:val="00B1160F"/>
    <w:rsid w:val="00B11A02"/>
    <w:rsid w:val="00B11B47"/>
    <w:rsid w:val="00B12822"/>
    <w:rsid w:val="00B12D65"/>
    <w:rsid w:val="00B1449C"/>
    <w:rsid w:val="00B1467B"/>
    <w:rsid w:val="00B14B38"/>
    <w:rsid w:val="00B1581F"/>
    <w:rsid w:val="00B1674D"/>
    <w:rsid w:val="00B16D49"/>
    <w:rsid w:val="00B170A1"/>
    <w:rsid w:val="00B171E1"/>
    <w:rsid w:val="00B23154"/>
    <w:rsid w:val="00B23392"/>
    <w:rsid w:val="00B23504"/>
    <w:rsid w:val="00B25688"/>
    <w:rsid w:val="00B262E2"/>
    <w:rsid w:val="00B26825"/>
    <w:rsid w:val="00B275E1"/>
    <w:rsid w:val="00B3061F"/>
    <w:rsid w:val="00B3211E"/>
    <w:rsid w:val="00B321B9"/>
    <w:rsid w:val="00B32B2B"/>
    <w:rsid w:val="00B33CF1"/>
    <w:rsid w:val="00B341EA"/>
    <w:rsid w:val="00B34201"/>
    <w:rsid w:val="00B3488A"/>
    <w:rsid w:val="00B37517"/>
    <w:rsid w:val="00B37817"/>
    <w:rsid w:val="00B37C82"/>
    <w:rsid w:val="00B4064E"/>
    <w:rsid w:val="00B41EA6"/>
    <w:rsid w:val="00B42EA2"/>
    <w:rsid w:val="00B42EE2"/>
    <w:rsid w:val="00B42F5E"/>
    <w:rsid w:val="00B4637F"/>
    <w:rsid w:val="00B470BC"/>
    <w:rsid w:val="00B47CC8"/>
    <w:rsid w:val="00B50458"/>
    <w:rsid w:val="00B50BD5"/>
    <w:rsid w:val="00B53729"/>
    <w:rsid w:val="00B54BEC"/>
    <w:rsid w:val="00B558FB"/>
    <w:rsid w:val="00B55A82"/>
    <w:rsid w:val="00B570A2"/>
    <w:rsid w:val="00B57FCF"/>
    <w:rsid w:val="00B65063"/>
    <w:rsid w:val="00B67381"/>
    <w:rsid w:val="00B71261"/>
    <w:rsid w:val="00B71889"/>
    <w:rsid w:val="00B73185"/>
    <w:rsid w:val="00B739F4"/>
    <w:rsid w:val="00B73C65"/>
    <w:rsid w:val="00B73ED6"/>
    <w:rsid w:val="00B76174"/>
    <w:rsid w:val="00B76B7C"/>
    <w:rsid w:val="00B8084B"/>
    <w:rsid w:val="00B81BB1"/>
    <w:rsid w:val="00B81BE9"/>
    <w:rsid w:val="00B82A5F"/>
    <w:rsid w:val="00B83476"/>
    <w:rsid w:val="00B83DCF"/>
    <w:rsid w:val="00B84BED"/>
    <w:rsid w:val="00B8506E"/>
    <w:rsid w:val="00B85BDA"/>
    <w:rsid w:val="00B85ED2"/>
    <w:rsid w:val="00B865A8"/>
    <w:rsid w:val="00B86AD4"/>
    <w:rsid w:val="00B87EBA"/>
    <w:rsid w:val="00B905C8"/>
    <w:rsid w:val="00B908F3"/>
    <w:rsid w:val="00B90C0F"/>
    <w:rsid w:val="00B91F59"/>
    <w:rsid w:val="00B942FB"/>
    <w:rsid w:val="00B945B1"/>
    <w:rsid w:val="00B95727"/>
    <w:rsid w:val="00B96772"/>
    <w:rsid w:val="00B974EB"/>
    <w:rsid w:val="00B97B36"/>
    <w:rsid w:val="00B97BB5"/>
    <w:rsid w:val="00B97C93"/>
    <w:rsid w:val="00BA01D4"/>
    <w:rsid w:val="00BA0347"/>
    <w:rsid w:val="00BA0580"/>
    <w:rsid w:val="00BA085C"/>
    <w:rsid w:val="00BA09FB"/>
    <w:rsid w:val="00BA204F"/>
    <w:rsid w:val="00BA286F"/>
    <w:rsid w:val="00BA532C"/>
    <w:rsid w:val="00BA5777"/>
    <w:rsid w:val="00BA6795"/>
    <w:rsid w:val="00BA7C52"/>
    <w:rsid w:val="00BB0213"/>
    <w:rsid w:val="00BB07BE"/>
    <w:rsid w:val="00BB0B16"/>
    <w:rsid w:val="00BB226B"/>
    <w:rsid w:val="00BB2EEA"/>
    <w:rsid w:val="00BB394E"/>
    <w:rsid w:val="00BB52B1"/>
    <w:rsid w:val="00BB545E"/>
    <w:rsid w:val="00BB7B10"/>
    <w:rsid w:val="00BC09AD"/>
    <w:rsid w:val="00BC1508"/>
    <w:rsid w:val="00BC206A"/>
    <w:rsid w:val="00BC2414"/>
    <w:rsid w:val="00BC367F"/>
    <w:rsid w:val="00BC3D81"/>
    <w:rsid w:val="00BC4B37"/>
    <w:rsid w:val="00BC4DDE"/>
    <w:rsid w:val="00BC792C"/>
    <w:rsid w:val="00BD0253"/>
    <w:rsid w:val="00BD090C"/>
    <w:rsid w:val="00BD31C4"/>
    <w:rsid w:val="00BD359B"/>
    <w:rsid w:val="00BD4AAB"/>
    <w:rsid w:val="00BD5E86"/>
    <w:rsid w:val="00BD63D7"/>
    <w:rsid w:val="00BD72E0"/>
    <w:rsid w:val="00BD7464"/>
    <w:rsid w:val="00BE1919"/>
    <w:rsid w:val="00BE210C"/>
    <w:rsid w:val="00BE3108"/>
    <w:rsid w:val="00BE359C"/>
    <w:rsid w:val="00BE35B8"/>
    <w:rsid w:val="00BE3706"/>
    <w:rsid w:val="00BE38F8"/>
    <w:rsid w:val="00BE46C7"/>
    <w:rsid w:val="00BE487D"/>
    <w:rsid w:val="00BE5EBA"/>
    <w:rsid w:val="00BE71DD"/>
    <w:rsid w:val="00BE7860"/>
    <w:rsid w:val="00BF05A9"/>
    <w:rsid w:val="00BF0E2A"/>
    <w:rsid w:val="00BF288F"/>
    <w:rsid w:val="00BF2FEF"/>
    <w:rsid w:val="00BF3B5E"/>
    <w:rsid w:val="00BF54C2"/>
    <w:rsid w:val="00BF749A"/>
    <w:rsid w:val="00BF7CFD"/>
    <w:rsid w:val="00C0002A"/>
    <w:rsid w:val="00C006FD"/>
    <w:rsid w:val="00C008BB"/>
    <w:rsid w:val="00C01F0A"/>
    <w:rsid w:val="00C02034"/>
    <w:rsid w:val="00C02376"/>
    <w:rsid w:val="00C02540"/>
    <w:rsid w:val="00C027F4"/>
    <w:rsid w:val="00C03D6A"/>
    <w:rsid w:val="00C0509E"/>
    <w:rsid w:val="00C0532A"/>
    <w:rsid w:val="00C0594F"/>
    <w:rsid w:val="00C07395"/>
    <w:rsid w:val="00C07F83"/>
    <w:rsid w:val="00C102A1"/>
    <w:rsid w:val="00C1130B"/>
    <w:rsid w:val="00C12D7A"/>
    <w:rsid w:val="00C12ED5"/>
    <w:rsid w:val="00C13C6D"/>
    <w:rsid w:val="00C17171"/>
    <w:rsid w:val="00C17F1B"/>
    <w:rsid w:val="00C21686"/>
    <w:rsid w:val="00C222CE"/>
    <w:rsid w:val="00C223D7"/>
    <w:rsid w:val="00C22DCE"/>
    <w:rsid w:val="00C25DC1"/>
    <w:rsid w:val="00C269A7"/>
    <w:rsid w:val="00C274E0"/>
    <w:rsid w:val="00C27970"/>
    <w:rsid w:val="00C324CB"/>
    <w:rsid w:val="00C328F6"/>
    <w:rsid w:val="00C342CD"/>
    <w:rsid w:val="00C3459C"/>
    <w:rsid w:val="00C348FC"/>
    <w:rsid w:val="00C360F2"/>
    <w:rsid w:val="00C36578"/>
    <w:rsid w:val="00C36653"/>
    <w:rsid w:val="00C36DA8"/>
    <w:rsid w:val="00C36EBC"/>
    <w:rsid w:val="00C37FA8"/>
    <w:rsid w:val="00C40326"/>
    <w:rsid w:val="00C406D7"/>
    <w:rsid w:val="00C42064"/>
    <w:rsid w:val="00C4287C"/>
    <w:rsid w:val="00C42BE1"/>
    <w:rsid w:val="00C42E15"/>
    <w:rsid w:val="00C42F2D"/>
    <w:rsid w:val="00C43350"/>
    <w:rsid w:val="00C4397A"/>
    <w:rsid w:val="00C43997"/>
    <w:rsid w:val="00C44679"/>
    <w:rsid w:val="00C45068"/>
    <w:rsid w:val="00C45273"/>
    <w:rsid w:val="00C45A39"/>
    <w:rsid w:val="00C469A7"/>
    <w:rsid w:val="00C473A3"/>
    <w:rsid w:val="00C47A5E"/>
    <w:rsid w:val="00C47F60"/>
    <w:rsid w:val="00C51DFC"/>
    <w:rsid w:val="00C520BB"/>
    <w:rsid w:val="00C52533"/>
    <w:rsid w:val="00C5433C"/>
    <w:rsid w:val="00C55F4A"/>
    <w:rsid w:val="00C5643B"/>
    <w:rsid w:val="00C57025"/>
    <w:rsid w:val="00C5770C"/>
    <w:rsid w:val="00C57811"/>
    <w:rsid w:val="00C57C3D"/>
    <w:rsid w:val="00C57CB9"/>
    <w:rsid w:val="00C6033D"/>
    <w:rsid w:val="00C608E8"/>
    <w:rsid w:val="00C613FF"/>
    <w:rsid w:val="00C6142F"/>
    <w:rsid w:val="00C6195A"/>
    <w:rsid w:val="00C628CD"/>
    <w:rsid w:val="00C62DCA"/>
    <w:rsid w:val="00C641DD"/>
    <w:rsid w:val="00C65546"/>
    <w:rsid w:val="00C65628"/>
    <w:rsid w:val="00C665B7"/>
    <w:rsid w:val="00C67934"/>
    <w:rsid w:val="00C70C7B"/>
    <w:rsid w:val="00C70DAA"/>
    <w:rsid w:val="00C713BF"/>
    <w:rsid w:val="00C71C2A"/>
    <w:rsid w:val="00C71DDC"/>
    <w:rsid w:val="00C740F5"/>
    <w:rsid w:val="00C7535F"/>
    <w:rsid w:val="00C77655"/>
    <w:rsid w:val="00C77834"/>
    <w:rsid w:val="00C80409"/>
    <w:rsid w:val="00C80E3D"/>
    <w:rsid w:val="00C80EC9"/>
    <w:rsid w:val="00C81475"/>
    <w:rsid w:val="00C81A07"/>
    <w:rsid w:val="00C81D46"/>
    <w:rsid w:val="00C81FD3"/>
    <w:rsid w:val="00C842BB"/>
    <w:rsid w:val="00C84785"/>
    <w:rsid w:val="00C84D52"/>
    <w:rsid w:val="00C84FAF"/>
    <w:rsid w:val="00C86B44"/>
    <w:rsid w:val="00C87697"/>
    <w:rsid w:val="00C877F8"/>
    <w:rsid w:val="00C878CF"/>
    <w:rsid w:val="00C87ECE"/>
    <w:rsid w:val="00C90AAC"/>
    <w:rsid w:val="00C919BA"/>
    <w:rsid w:val="00C91DB0"/>
    <w:rsid w:val="00C934C0"/>
    <w:rsid w:val="00C93772"/>
    <w:rsid w:val="00C942C4"/>
    <w:rsid w:val="00C94425"/>
    <w:rsid w:val="00C95C31"/>
    <w:rsid w:val="00C95F49"/>
    <w:rsid w:val="00C96552"/>
    <w:rsid w:val="00C96DB0"/>
    <w:rsid w:val="00C97E27"/>
    <w:rsid w:val="00C97FAF"/>
    <w:rsid w:val="00CA09CB"/>
    <w:rsid w:val="00CA1B6B"/>
    <w:rsid w:val="00CA312D"/>
    <w:rsid w:val="00CA3B34"/>
    <w:rsid w:val="00CA3F5F"/>
    <w:rsid w:val="00CA4380"/>
    <w:rsid w:val="00CA5D79"/>
    <w:rsid w:val="00CA5F7C"/>
    <w:rsid w:val="00CA6309"/>
    <w:rsid w:val="00CA6DE0"/>
    <w:rsid w:val="00CA7120"/>
    <w:rsid w:val="00CA7828"/>
    <w:rsid w:val="00CA78D1"/>
    <w:rsid w:val="00CA7E32"/>
    <w:rsid w:val="00CA7EF5"/>
    <w:rsid w:val="00CB027C"/>
    <w:rsid w:val="00CB1E53"/>
    <w:rsid w:val="00CB22D9"/>
    <w:rsid w:val="00CB2C4A"/>
    <w:rsid w:val="00CB3073"/>
    <w:rsid w:val="00CB31CE"/>
    <w:rsid w:val="00CB3CEF"/>
    <w:rsid w:val="00CB5315"/>
    <w:rsid w:val="00CB5919"/>
    <w:rsid w:val="00CB6F8B"/>
    <w:rsid w:val="00CB7653"/>
    <w:rsid w:val="00CB767C"/>
    <w:rsid w:val="00CB7779"/>
    <w:rsid w:val="00CC0166"/>
    <w:rsid w:val="00CC3F7B"/>
    <w:rsid w:val="00CC5B95"/>
    <w:rsid w:val="00CD0FDB"/>
    <w:rsid w:val="00CD2745"/>
    <w:rsid w:val="00CD41C0"/>
    <w:rsid w:val="00CD6641"/>
    <w:rsid w:val="00CD71F4"/>
    <w:rsid w:val="00CD74E6"/>
    <w:rsid w:val="00CD79DC"/>
    <w:rsid w:val="00CD7A34"/>
    <w:rsid w:val="00CE170A"/>
    <w:rsid w:val="00CE26EF"/>
    <w:rsid w:val="00CE37AF"/>
    <w:rsid w:val="00CE4C22"/>
    <w:rsid w:val="00CE641C"/>
    <w:rsid w:val="00CE6D3F"/>
    <w:rsid w:val="00CE70C4"/>
    <w:rsid w:val="00CE71BC"/>
    <w:rsid w:val="00CE7D26"/>
    <w:rsid w:val="00CF0566"/>
    <w:rsid w:val="00CF19D7"/>
    <w:rsid w:val="00CF1BA6"/>
    <w:rsid w:val="00CF2151"/>
    <w:rsid w:val="00CF23E1"/>
    <w:rsid w:val="00CF3BC5"/>
    <w:rsid w:val="00CF59FD"/>
    <w:rsid w:val="00CF7B8A"/>
    <w:rsid w:val="00D00B62"/>
    <w:rsid w:val="00D00F74"/>
    <w:rsid w:val="00D02BF6"/>
    <w:rsid w:val="00D02E71"/>
    <w:rsid w:val="00D03306"/>
    <w:rsid w:val="00D03325"/>
    <w:rsid w:val="00D03808"/>
    <w:rsid w:val="00D03B46"/>
    <w:rsid w:val="00D04716"/>
    <w:rsid w:val="00D049B6"/>
    <w:rsid w:val="00D04E82"/>
    <w:rsid w:val="00D065A5"/>
    <w:rsid w:val="00D067E7"/>
    <w:rsid w:val="00D06B1C"/>
    <w:rsid w:val="00D06F09"/>
    <w:rsid w:val="00D07024"/>
    <w:rsid w:val="00D0735D"/>
    <w:rsid w:val="00D079DA"/>
    <w:rsid w:val="00D12A06"/>
    <w:rsid w:val="00D13696"/>
    <w:rsid w:val="00D1540E"/>
    <w:rsid w:val="00D15676"/>
    <w:rsid w:val="00D16663"/>
    <w:rsid w:val="00D1778E"/>
    <w:rsid w:val="00D206D5"/>
    <w:rsid w:val="00D207F5"/>
    <w:rsid w:val="00D20838"/>
    <w:rsid w:val="00D20D18"/>
    <w:rsid w:val="00D224A3"/>
    <w:rsid w:val="00D2352B"/>
    <w:rsid w:val="00D2382C"/>
    <w:rsid w:val="00D238D5"/>
    <w:rsid w:val="00D242AF"/>
    <w:rsid w:val="00D2496E"/>
    <w:rsid w:val="00D255FE"/>
    <w:rsid w:val="00D26260"/>
    <w:rsid w:val="00D26E02"/>
    <w:rsid w:val="00D2714C"/>
    <w:rsid w:val="00D27445"/>
    <w:rsid w:val="00D274A2"/>
    <w:rsid w:val="00D2767A"/>
    <w:rsid w:val="00D30749"/>
    <w:rsid w:val="00D30BB7"/>
    <w:rsid w:val="00D30FCB"/>
    <w:rsid w:val="00D362DC"/>
    <w:rsid w:val="00D36C18"/>
    <w:rsid w:val="00D370B6"/>
    <w:rsid w:val="00D372F0"/>
    <w:rsid w:val="00D40037"/>
    <w:rsid w:val="00D40E23"/>
    <w:rsid w:val="00D4191B"/>
    <w:rsid w:val="00D43649"/>
    <w:rsid w:val="00D43EA4"/>
    <w:rsid w:val="00D455C0"/>
    <w:rsid w:val="00D4579D"/>
    <w:rsid w:val="00D463EE"/>
    <w:rsid w:val="00D4666C"/>
    <w:rsid w:val="00D469BF"/>
    <w:rsid w:val="00D46A83"/>
    <w:rsid w:val="00D46B57"/>
    <w:rsid w:val="00D47CB1"/>
    <w:rsid w:val="00D47DEA"/>
    <w:rsid w:val="00D47DED"/>
    <w:rsid w:val="00D5009A"/>
    <w:rsid w:val="00D5082D"/>
    <w:rsid w:val="00D510A0"/>
    <w:rsid w:val="00D51311"/>
    <w:rsid w:val="00D51CF6"/>
    <w:rsid w:val="00D560CF"/>
    <w:rsid w:val="00D56499"/>
    <w:rsid w:val="00D566B5"/>
    <w:rsid w:val="00D5706C"/>
    <w:rsid w:val="00D572E4"/>
    <w:rsid w:val="00D60BCB"/>
    <w:rsid w:val="00D61158"/>
    <w:rsid w:val="00D61C50"/>
    <w:rsid w:val="00D6285B"/>
    <w:rsid w:val="00D64D54"/>
    <w:rsid w:val="00D6661F"/>
    <w:rsid w:val="00D66819"/>
    <w:rsid w:val="00D67F47"/>
    <w:rsid w:val="00D7027F"/>
    <w:rsid w:val="00D711B4"/>
    <w:rsid w:val="00D71AE4"/>
    <w:rsid w:val="00D7215B"/>
    <w:rsid w:val="00D723FA"/>
    <w:rsid w:val="00D72D3C"/>
    <w:rsid w:val="00D734A4"/>
    <w:rsid w:val="00D7439E"/>
    <w:rsid w:val="00D7545E"/>
    <w:rsid w:val="00D7553F"/>
    <w:rsid w:val="00D7577B"/>
    <w:rsid w:val="00D77C95"/>
    <w:rsid w:val="00D805C1"/>
    <w:rsid w:val="00D8081C"/>
    <w:rsid w:val="00D81502"/>
    <w:rsid w:val="00D81D3A"/>
    <w:rsid w:val="00D81E83"/>
    <w:rsid w:val="00D826C5"/>
    <w:rsid w:val="00D82F5C"/>
    <w:rsid w:val="00D85460"/>
    <w:rsid w:val="00D85B06"/>
    <w:rsid w:val="00D85B85"/>
    <w:rsid w:val="00D86B14"/>
    <w:rsid w:val="00D91407"/>
    <w:rsid w:val="00D91B82"/>
    <w:rsid w:val="00D938BF"/>
    <w:rsid w:val="00D945EE"/>
    <w:rsid w:val="00D949C7"/>
    <w:rsid w:val="00D94C9E"/>
    <w:rsid w:val="00D9543C"/>
    <w:rsid w:val="00D97661"/>
    <w:rsid w:val="00D97AA8"/>
    <w:rsid w:val="00DA017F"/>
    <w:rsid w:val="00DA0469"/>
    <w:rsid w:val="00DA06F3"/>
    <w:rsid w:val="00DA07A3"/>
    <w:rsid w:val="00DA0D41"/>
    <w:rsid w:val="00DA38EA"/>
    <w:rsid w:val="00DA465D"/>
    <w:rsid w:val="00DA4DE5"/>
    <w:rsid w:val="00DA6149"/>
    <w:rsid w:val="00DA61F3"/>
    <w:rsid w:val="00DA65CB"/>
    <w:rsid w:val="00DA6EC9"/>
    <w:rsid w:val="00DA7100"/>
    <w:rsid w:val="00DA7CC3"/>
    <w:rsid w:val="00DA7FBE"/>
    <w:rsid w:val="00DB1539"/>
    <w:rsid w:val="00DB19FD"/>
    <w:rsid w:val="00DB22D0"/>
    <w:rsid w:val="00DB3FBE"/>
    <w:rsid w:val="00DB46AD"/>
    <w:rsid w:val="00DB4AC8"/>
    <w:rsid w:val="00DB5393"/>
    <w:rsid w:val="00DB6312"/>
    <w:rsid w:val="00DB6932"/>
    <w:rsid w:val="00DB727B"/>
    <w:rsid w:val="00DC011C"/>
    <w:rsid w:val="00DC204A"/>
    <w:rsid w:val="00DC2101"/>
    <w:rsid w:val="00DC2BA3"/>
    <w:rsid w:val="00DC39C5"/>
    <w:rsid w:val="00DC3D0E"/>
    <w:rsid w:val="00DC3E40"/>
    <w:rsid w:val="00DC513F"/>
    <w:rsid w:val="00DC53AB"/>
    <w:rsid w:val="00DC5460"/>
    <w:rsid w:val="00DC5518"/>
    <w:rsid w:val="00DC65BC"/>
    <w:rsid w:val="00DC6E97"/>
    <w:rsid w:val="00DC6EC5"/>
    <w:rsid w:val="00DC6FC5"/>
    <w:rsid w:val="00DC75DD"/>
    <w:rsid w:val="00DD0702"/>
    <w:rsid w:val="00DD0C80"/>
    <w:rsid w:val="00DD0C88"/>
    <w:rsid w:val="00DD1FE5"/>
    <w:rsid w:val="00DD22D9"/>
    <w:rsid w:val="00DD28D6"/>
    <w:rsid w:val="00DD2F75"/>
    <w:rsid w:val="00DD336D"/>
    <w:rsid w:val="00DD3B73"/>
    <w:rsid w:val="00DD3CB3"/>
    <w:rsid w:val="00DD5D5B"/>
    <w:rsid w:val="00DD5F8A"/>
    <w:rsid w:val="00DD72A0"/>
    <w:rsid w:val="00DE13F1"/>
    <w:rsid w:val="00DE1F40"/>
    <w:rsid w:val="00DE208B"/>
    <w:rsid w:val="00DE22AB"/>
    <w:rsid w:val="00DE2DBB"/>
    <w:rsid w:val="00DE2EA6"/>
    <w:rsid w:val="00DE3497"/>
    <w:rsid w:val="00DE6128"/>
    <w:rsid w:val="00DE6582"/>
    <w:rsid w:val="00DE71B0"/>
    <w:rsid w:val="00DE7E48"/>
    <w:rsid w:val="00DF0289"/>
    <w:rsid w:val="00DF0814"/>
    <w:rsid w:val="00DF13DA"/>
    <w:rsid w:val="00DF2409"/>
    <w:rsid w:val="00DF3344"/>
    <w:rsid w:val="00DF33E5"/>
    <w:rsid w:val="00DF4AA3"/>
    <w:rsid w:val="00DF56A5"/>
    <w:rsid w:val="00DF584F"/>
    <w:rsid w:val="00DF63B2"/>
    <w:rsid w:val="00DF7B33"/>
    <w:rsid w:val="00E00421"/>
    <w:rsid w:val="00E00666"/>
    <w:rsid w:val="00E008F4"/>
    <w:rsid w:val="00E01F36"/>
    <w:rsid w:val="00E0211F"/>
    <w:rsid w:val="00E02B12"/>
    <w:rsid w:val="00E030E9"/>
    <w:rsid w:val="00E045D8"/>
    <w:rsid w:val="00E04F7E"/>
    <w:rsid w:val="00E05DE3"/>
    <w:rsid w:val="00E05F6E"/>
    <w:rsid w:val="00E068B1"/>
    <w:rsid w:val="00E0702C"/>
    <w:rsid w:val="00E102D3"/>
    <w:rsid w:val="00E12FB8"/>
    <w:rsid w:val="00E13D98"/>
    <w:rsid w:val="00E147E3"/>
    <w:rsid w:val="00E14CE4"/>
    <w:rsid w:val="00E15795"/>
    <w:rsid w:val="00E16894"/>
    <w:rsid w:val="00E16978"/>
    <w:rsid w:val="00E17720"/>
    <w:rsid w:val="00E20CA8"/>
    <w:rsid w:val="00E22E14"/>
    <w:rsid w:val="00E23BC6"/>
    <w:rsid w:val="00E24E0A"/>
    <w:rsid w:val="00E250B4"/>
    <w:rsid w:val="00E25B31"/>
    <w:rsid w:val="00E25BBD"/>
    <w:rsid w:val="00E276FE"/>
    <w:rsid w:val="00E2799F"/>
    <w:rsid w:val="00E323CB"/>
    <w:rsid w:val="00E33B42"/>
    <w:rsid w:val="00E33EB9"/>
    <w:rsid w:val="00E35467"/>
    <w:rsid w:val="00E35551"/>
    <w:rsid w:val="00E36E06"/>
    <w:rsid w:val="00E375BF"/>
    <w:rsid w:val="00E40248"/>
    <w:rsid w:val="00E405F6"/>
    <w:rsid w:val="00E40FEC"/>
    <w:rsid w:val="00E41B85"/>
    <w:rsid w:val="00E42478"/>
    <w:rsid w:val="00E43134"/>
    <w:rsid w:val="00E43176"/>
    <w:rsid w:val="00E432AF"/>
    <w:rsid w:val="00E43352"/>
    <w:rsid w:val="00E440A9"/>
    <w:rsid w:val="00E45298"/>
    <w:rsid w:val="00E45314"/>
    <w:rsid w:val="00E4625E"/>
    <w:rsid w:val="00E466F2"/>
    <w:rsid w:val="00E47C3D"/>
    <w:rsid w:val="00E47D1F"/>
    <w:rsid w:val="00E47F09"/>
    <w:rsid w:val="00E50D16"/>
    <w:rsid w:val="00E5334C"/>
    <w:rsid w:val="00E537EE"/>
    <w:rsid w:val="00E53CE3"/>
    <w:rsid w:val="00E53DB0"/>
    <w:rsid w:val="00E5516A"/>
    <w:rsid w:val="00E55438"/>
    <w:rsid w:val="00E56186"/>
    <w:rsid w:val="00E5631B"/>
    <w:rsid w:val="00E6423E"/>
    <w:rsid w:val="00E64736"/>
    <w:rsid w:val="00E659D4"/>
    <w:rsid w:val="00E66533"/>
    <w:rsid w:val="00E70764"/>
    <w:rsid w:val="00E71827"/>
    <w:rsid w:val="00E73094"/>
    <w:rsid w:val="00E736F7"/>
    <w:rsid w:val="00E73B02"/>
    <w:rsid w:val="00E752A4"/>
    <w:rsid w:val="00E757E2"/>
    <w:rsid w:val="00E761A5"/>
    <w:rsid w:val="00E76B9B"/>
    <w:rsid w:val="00E76FE8"/>
    <w:rsid w:val="00E80250"/>
    <w:rsid w:val="00E81214"/>
    <w:rsid w:val="00E81F28"/>
    <w:rsid w:val="00E83924"/>
    <w:rsid w:val="00E83F40"/>
    <w:rsid w:val="00E840CF"/>
    <w:rsid w:val="00E8491B"/>
    <w:rsid w:val="00E86512"/>
    <w:rsid w:val="00E8679E"/>
    <w:rsid w:val="00E870FC"/>
    <w:rsid w:val="00E87551"/>
    <w:rsid w:val="00E90A52"/>
    <w:rsid w:val="00E911D5"/>
    <w:rsid w:val="00E9174D"/>
    <w:rsid w:val="00E92B7F"/>
    <w:rsid w:val="00E94318"/>
    <w:rsid w:val="00E94400"/>
    <w:rsid w:val="00E95E7D"/>
    <w:rsid w:val="00E97094"/>
    <w:rsid w:val="00E972AB"/>
    <w:rsid w:val="00E9753B"/>
    <w:rsid w:val="00E97985"/>
    <w:rsid w:val="00EA0C5A"/>
    <w:rsid w:val="00EA1355"/>
    <w:rsid w:val="00EA1A07"/>
    <w:rsid w:val="00EA1CF0"/>
    <w:rsid w:val="00EA376D"/>
    <w:rsid w:val="00EA4A8E"/>
    <w:rsid w:val="00EA61E2"/>
    <w:rsid w:val="00EA628C"/>
    <w:rsid w:val="00EA713E"/>
    <w:rsid w:val="00EB0497"/>
    <w:rsid w:val="00EB0551"/>
    <w:rsid w:val="00EB0723"/>
    <w:rsid w:val="00EB119C"/>
    <w:rsid w:val="00EB2E14"/>
    <w:rsid w:val="00EB306F"/>
    <w:rsid w:val="00EB370B"/>
    <w:rsid w:val="00EB3E9A"/>
    <w:rsid w:val="00EB464B"/>
    <w:rsid w:val="00EB5926"/>
    <w:rsid w:val="00EB6385"/>
    <w:rsid w:val="00EB7B10"/>
    <w:rsid w:val="00EC0A60"/>
    <w:rsid w:val="00EC0BF2"/>
    <w:rsid w:val="00EC1A57"/>
    <w:rsid w:val="00EC3132"/>
    <w:rsid w:val="00EC331C"/>
    <w:rsid w:val="00EC3B00"/>
    <w:rsid w:val="00EC4656"/>
    <w:rsid w:val="00EC4760"/>
    <w:rsid w:val="00EC52A4"/>
    <w:rsid w:val="00EC55AA"/>
    <w:rsid w:val="00EC6FE7"/>
    <w:rsid w:val="00EC7695"/>
    <w:rsid w:val="00EC7CAD"/>
    <w:rsid w:val="00EC7D5A"/>
    <w:rsid w:val="00ED0550"/>
    <w:rsid w:val="00ED1F05"/>
    <w:rsid w:val="00ED2936"/>
    <w:rsid w:val="00ED34A1"/>
    <w:rsid w:val="00ED6484"/>
    <w:rsid w:val="00ED7E8B"/>
    <w:rsid w:val="00EE0A07"/>
    <w:rsid w:val="00EE4105"/>
    <w:rsid w:val="00EE5962"/>
    <w:rsid w:val="00EE7840"/>
    <w:rsid w:val="00EE7EE0"/>
    <w:rsid w:val="00EF1463"/>
    <w:rsid w:val="00EF3349"/>
    <w:rsid w:val="00EF4930"/>
    <w:rsid w:val="00EF5D0E"/>
    <w:rsid w:val="00EF75FB"/>
    <w:rsid w:val="00F00BA9"/>
    <w:rsid w:val="00F010BE"/>
    <w:rsid w:val="00F01C75"/>
    <w:rsid w:val="00F03674"/>
    <w:rsid w:val="00F03A24"/>
    <w:rsid w:val="00F04019"/>
    <w:rsid w:val="00F0421A"/>
    <w:rsid w:val="00F10150"/>
    <w:rsid w:val="00F102C5"/>
    <w:rsid w:val="00F10B9D"/>
    <w:rsid w:val="00F11510"/>
    <w:rsid w:val="00F11B2F"/>
    <w:rsid w:val="00F11C40"/>
    <w:rsid w:val="00F11E30"/>
    <w:rsid w:val="00F13BCA"/>
    <w:rsid w:val="00F14296"/>
    <w:rsid w:val="00F144CC"/>
    <w:rsid w:val="00F1577E"/>
    <w:rsid w:val="00F16528"/>
    <w:rsid w:val="00F16CEB"/>
    <w:rsid w:val="00F20DC4"/>
    <w:rsid w:val="00F21E59"/>
    <w:rsid w:val="00F2228D"/>
    <w:rsid w:val="00F2260A"/>
    <w:rsid w:val="00F22C9B"/>
    <w:rsid w:val="00F2313A"/>
    <w:rsid w:val="00F243FA"/>
    <w:rsid w:val="00F24430"/>
    <w:rsid w:val="00F25CCC"/>
    <w:rsid w:val="00F26EDB"/>
    <w:rsid w:val="00F26F72"/>
    <w:rsid w:val="00F26F7C"/>
    <w:rsid w:val="00F301EC"/>
    <w:rsid w:val="00F304A9"/>
    <w:rsid w:val="00F31DF6"/>
    <w:rsid w:val="00F32458"/>
    <w:rsid w:val="00F327C9"/>
    <w:rsid w:val="00F32849"/>
    <w:rsid w:val="00F33BF5"/>
    <w:rsid w:val="00F34895"/>
    <w:rsid w:val="00F36628"/>
    <w:rsid w:val="00F36C4D"/>
    <w:rsid w:val="00F40815"/>
    <w:rsid w:val="00F41317"/>
    <w:rsid w:val="00F420FC"/>
    <w:rsid w:val="00F44254"/>
    <w:rsid w:val="00F4546C"/>
    <w:rsid w:val="00F46399"/>
    <w:rsid w:val="00F46428"/>
    <w:rsid w:val="00F46516"/>
    <w:rsid w:val="00F46729"/>
    <w:rsid w:val="00F47911"/>
    <w:rsid w:val="00F47ABA"/>
    <w:rsid w:val="00F515BA"/>
    <w:rsid w:val="00F5176B"/>
    <w:rsid w:val="00F523E6"/>
    <w:rsid w:val="00F532B8"/>
    <w:rsid w:val="00F541DD"/>
    <w:rsid w:val="00F54BF2"/>
    <w:rsid w:val="00F55BC0"/>
    <w:rsid w:val="00F56BEE"/>
    <w:rsid w:val="00F56F8F"/>
    <w:rsid w:val="00F570ED"/>
    <w:rsid w:val="00F57170"/>
    <w:rsid w:val="00F57A9B"/>
    <w:rsid w:val="00F57F44"/>
    <w:rsid w:val="00F6003F"/>
    <w:rsid w:val="00F608D2"/>
    <w:rsid w:val="00F61533"/>
    <w:rsid w:val="00F6381A"/>
    <w:rsid w:val="00F64334"/>
    <w:rsid w:val="00F6468B"/>
    <w:rsid w:val="00F660A0"/>
    <w:rsid w:val="00F66A28"/>
    <w:rsid w:val="00F66A57"/>
    <w:rsid w:val="00F66D79"/>
    <w:rsid w:val="00F701E3"/>
    <w:rsid w:val="00F70487"/>
    <w:rsid w:val="00F71667"/>
    <w:rsid w:val="00F71975"/>
    <w:rsid w:val="00F722E5"/>
    <w:rsid w:val="00F727E0"/>
    <w:rsid w:val="00F72804"/>
    <w:rsid w:val="00F72B15"/>
    <w:rsid w:val="00F72FC7"/>
    <w:rsid w:val="00F73B05"/>
    <w:rsid w:val="00F75EB0"/>
    <w:rsid w:val="00F77071"/>
    <w:rsid w:val="00F77947"/>
    <w:rsid w:val="00F80008"/>
    <w:rsid w:val="00F837E9"/>
    <w:rsid w:val="00F83B92"/>
    <w:rsid w:val="00F83E04"/>
    <w:rsid w:val="00F84A47"/>
    <w:rsid w:val="00F86550"/>
    <w:rsid w:val="00F86DDE"/>
    <w:rsid w:val="00F873F2"/>
    <w:rsid w:val="00F8790E"/>
    <w:rsid w:val="00F903AB"/>
    <w:rsid w:val="00F91507"/>
    <w:rsid w:val="00F91B03"/>
    <w:rsid w:val="00F91C9D"/>
    <w:rsid w:val="00F925B4"/>
    <w:rsid w:val="00F92B9A"/>
    <w:rsid w:val="00F9392A"/>
    <w:rsid w:val="00F942BE"/>
    <w:rsid w:val="00F94F6D"/>
    <w:rsid w:val="00F9631A"/>
    <w:rsid w:val="00F96F3F"/>
    <w:rsid w:val="00F97A15"/>
    <w:rsid w:val="00FA0473"/>
    <w:rsid w:val="00FA0E5B"/>
    <w:rsid w:val="00FA327B"/>
    <w:rsid w:val="00FA3349"/>
    <w:rsid w:val="00FA37E3"/>
    <w:rsid w:val="00FA3F3F"/>
    <w:rsid w:val="00FA455D"/>
    <w:rsid w:val="00FA7492"/>
    <w:rsid w:val="00FA7E5B"/>
    <w:rsid w:val="00FB0400"/>
    <w:rsid w:val="00FB0DC3"/>
    <w:rsid w:val="00FB0E3B"/>
    <w:rsid w:val="00FB0FBC"/>
    <w:rsid w:val="00FB1709"/>
    <w:rsid w:val="00FB1733"/>
    <w:rsid w:val="00FB173C"/>
    <w:rsid w:val="00FB1E06"/>
    <w:rsid w:val="00FB29FC"/>
    <w:rsid w:val="00FB2C0C"/>
    <w:rsid w:val="00FB451E"/>
    <w:rsid w:val="00FB5885"/>
    <w:rsid w:val="00FB5D02"/>
    <w:rsid w:val="00FB6878"/>
    <w:rsid w:val="00FC0A6F"/>
    <w:rsid w:val="00FC0A81"/>
    <w:rsid w:val="00FC1551"/>
    <w:rsid w:val="00FC19F9"/>
    <w:rsid w:val="00FC2E36"/>
    <w:rsid w:val="00FC3A6A"/>
    <w:rsid w:val="00FC4100"/>
    <w:rsid w:val="00FC4530"/>
    <w:rsid w:val="00FC567A"/>
    <w:rsid w:val="00FC62BC"/>
    <w:rsid w:val="00FC6583"/>
    <w:rsid w:val="00FC691D"/>
    <w:rsid w:val="00FC74D4"/>
    <w:rsid w:val="00FD0A4F"/>
    <w:rsid w:val="00FD0B4C"/>
    <w:rsid w:val="00FD211D"/>
    <w:rsid w:val="00FD37D6"/>
    <w:rsid w:val="00FD63F9"/>
    <w:rsid w:val="00FD7850"/>
    <w:rsid w:val="00FD7A67"/>
    <w:rsid w:val="00FE004F"/>
    <w:rsid w:val="00FE091B"/>
    <w:rsid w:val="00FE18A7"/>
    <w:rsid w:val="00FE1C0D"/>
    <w:rsid w:val="00FE2911"/>
    <w:rsid w:val="00FE3C1A"/>
    <w:rsid w:val="00FE3FEB"/>
    <w:rsid w:val="00FE45E4"/>
    <w:rsid w:val="00FE494E"/>
    <w:rsid w:val="00FE5A89"/>
    <w:rsid w:val="00FE5EA4"/>
    <w:rsid w:val="00FF10AB"/>
    <w:rsid w:val="00FF226C"/>
    <w:rsid w:val="00FF30D9"/>
    <w:rsid w:val="00FF32EE"/>
    <w:rsid w:val="00FF3E26"/>
    <w:rsid w:val="00FF4C4A"/>
    <w:rsid w:val="00FF5E77"/>
    <w:rsid w:val="00FF5EDE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634841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A09CB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F664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142F"/>
    <w:rPr>
      <w:rFonts w:asciiTheme="majorBidi" w:eastAsiaTheme="majorEastAsia" w:hAnsiTheme="majorBidi"/>
      <w:b/>
      <w:bCs/>
      <w:noProof/>
      <w:sz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F664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5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qFormat/>
    <w:rsid w:val="00494E3C"/>
    <w:pPr>
      <w:bidi/>
      <w:spacing w:before="0" w:beforeAutospacing="0" w:afterAutospacing="0" w:line="480" w:lineRule="auto"/>
    </w:pPr>
    <w:rPr>
      <w:rFonts w:cs="B Titr"/>
      <w:b/>
      <w:bCs/>
      <w:color w:val="000000"/>
      <w:sz w:val="28"/>
      <w:szCs w:val="32"/>
    </w:rPr>
  </w:style>
  <w:style w:type="character" w:customStyle="1" w:styleId="Char">
    <w:name w:val="فهرست مطالب Char"/>
    <w:basedOn w:val="NormalWebChar"/>
    <w:link w:val="a"/>
    <w:rsid w:val="00494E3C"/>
    <w:rPr>
      <w:rFonts w:eastAsia="Times New Roman" w:cs="B Titr"/>
      <w:b/>
      <w:bCs/>
      <w:color w:val="000000"/>
      <w:sz w:val="28"/>
      <w:szCs w:val="32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C45273"/>
    <w:pPr>
      <w:tabs>
        <w:tab w:val="right" w:leader="dot" w:pos="9062"/>
      </w:tabs>
      <w:spacing w:after="100"/>
      <w:ind w:left="567" w:firstLine="0"/>
    </w:pPr>
    <w:rPr>
      <w:noProof/>
      <w:sz w:val="20"/>
      <w:szCs w:val="20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aliases w:val="جدول,شکل و جدول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qFormat/>
    <w:rsid w:val="00C43997"/>
    <w:pPr>
      <w:jc w:val="center"/>
    </w:pPr>
    <w:rPr>
      <w:sz w:val="22"/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customStyle="1" w:styleId="hps">
    <w:name w:val="hps"/>
    <w:basedOn w:val="DefaultParagraphFont"/>
    <w:rsid w:val="000C162B"/>
    <w:rPr>
      <w:rFonts w:asciiTheme="majorBidi" w:hAnsiTheme="majorBidi" w:cs="B Nazanin"/>
      <w:sz w:val="24"/>
      <w:szCs w:val="28"/>
    </w:rPr>
  </w:style>
  <w:style w:type="paragraph" w:customStyle="1" w:styleId="Paragraph">
    <w:name w:val="Paragraph"/>
    <w:basedOn w:val="Normal"/>
    <w:autoRedefine/>
    <w:rsid w:val="00D30749"/>
    <w:pPr>
      <w:widowControl w:val="0"/>
      <w:overflowPunct w:val="0"/>
      <w:autoSpaceDE w:val="0"/>
      <w:autoSpaceDN w:val="0"/>
      <w:adjustRightInd w:val="0"/>
      <w:spacing w:after="0" w:line="240" w:lineRule="auto"/>
      <w:ind w:left="-250" w:firstLine="340"/>
      <w:jc w:val="center"/>
      <w:textAlignment w:val="baseline"/>
    </w:pPr>
    <w:rPr>
      <w:rFonts w:eastAsia="Times New Roman"/>
      <w:sz w:val="28"/>
    </w:rPr>
  </w:style>
  <w:style w:type="paragraph" w:customStyle="1" w:styleId="CaptionC">
    <w:name w:val="Caption(C)نمودار"/>
    <w:basedOn w:val="Caption"/>
    <w:autoRedefine/>
    <w:rsid w:val="00337FEE"/>
    <w:pPr>
      <w:spacing w:before="120" w:after="240"/>
      <w:ind w:firstLine="0"/>
      <w:jc w:val="center"/>
    </w:pPr>
    <w:rPr>
      <w:rFonts w:eastAsia="Times New Roman"/>
      <w:i w:val="0"/>
      <w:iCs w:val="0"/>
      <w:color w:val="auto"/>
      <w:sz w:val="24"/>
      <w:szCs w:val="30"/>
      <w:lang w:bidi="fa-IR"/>
    </w:rPr>
  </w:style>
  <w:style w:type="paragraph" w:customStyle="1" w:styleId="a2">
    <w:name w:val="مراجع"/>
    <w:basedOn w:val="Normal"/>
    <w:qFormat/>
    <w:rsid w:val="00E81214"/>
    <w:pPr>
      <w:spacing w:before="120" w:after="0" w:line="240" w:lineRule="auto"/>
      <w:ind w:left="567" w:hanging="567"/>
    </w:pPr>
    <w:rPr>
      <w:rFonts w:eastAsia="Times New Roman"/>
    </w:rPr>
  </w:style>
  <w:style w:type="character" w:styleId="SubtleEmphasis">
    <w:name w:val="Subtle Emphasis"/>
    <w:aliases w:val="ساب تایتل"/>
    <w:uiPriority w:val="19"/>
    <w:qFormat/>
    <w:rsid w:val="004E5A87"/>
    <w:rPr>
      <w:rFonts w:asciiTheme="majorBidi" w:hAnsiTheme="majorBidi" w:cs="B Nazanin"/>
      <w:b/>
      <w:bCs/>
      <w:sz w:val="32"/>
      <w:szCs w:val="36"/>
      <w:lang w:bidi="ar-SA"/>
    </w:rPr>
  </w:style>
  <w:style w:type="paragraph" w:styleId="TableofFigures">
    <w:name w:val="table of figures"/>
    <w:basedOn w:val="Normal"/>
    <w:next w:val="Normal"/>
    <w:uiPriority w:val="99"/>
    <w:unhideWhenUsed/>
    <w:rsid w:val="00E8491B"/>
    <w:pPr>
      <w:bidi w:val="0"/>
      <w:spacing w:after="0"/>
      <w:ind w:left="480" w:hanging="480"/>
      <w:jc w:val="left"/>
    </w:pPr>
    <w:rPr>
      <w:rFonts w:asciiTheme="majorBidi" w:eastAsia="Calibri" w:hAnsiTheme="majorBidi"/>
      <w:smallCaps/>
      <w:lang w:bidi="fa-IR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2498F"/>
    <w:rPr>
      <w:rFonts w:asciiTheme="minorHAnsi" w:hAnsiTheme="minorHAnsi" w:cstheme="minorBidi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2498F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2498F"/>
    <w:rPr>
      <w:rFonts w:asciiTheme="minorHAnsi" w:hAnsiTheme="minorHAnsi" w:cstheme="minorBidi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2498F"/>
    <w:rPr>
      <w:b/>
      <w:bCs/>
    </w:rPr>
  </w:style>
  <w:style w:type="paragraph" w:customStyle="1" w:styleId="Style1">
    <w:name w:val="Style1"/>
    <w:basedOn w:val="NormalWeb"/>
    <w:link w:val="Style1Char"/>
    <w:qFormat/>
    <w:rsid w:val="00866756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866756"/>
    <w:rPr>
      <w:rFonts w:ascii="B Nazanin" w:eastAsia="Times New Roman" w:hAnsi="B Nazanin" w:cs="Times New Roman"/>
      <w:color w:val="000000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image" Target="media/image17.emf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emf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footer" Target="footer2.xml"/><Relationship Id="rId10" Type="http://schemas.openxmlformats.org/officeDocument/2006/relationships/footer" Target="footer1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image" Target="media/image1.pn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image" Target="media/image16.emf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1729AB-6DCD-4754-930F-746088BA85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2499</TotalTime>
  <Pages>1</Pages>
  <Words>3425</Words>
  <Characters>19523</Characters>
  <Application>Microsoft Office Word</Application>
  <DocSecurity>0</DocSecurity>
  <Lines>162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572</cp:revision>
  <cp:lastPrinted>2025-08-18T21:22:00Z</cp:lastPrinted>
  <dcterms:created xsi:type="dcterms:W3CDTF">2020-04-28T04:54:00Z</dcterms:created>
  <dcterms:modified xsi:type="dcterms:W3CDTF">2025-08-18T21:22:00Z</dcterms:modified>
</cp:coreProperties>
</file>